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A6FC" w14:textId="55BCEB2F" w:rsidR="00235E75" w:rsidRDefault="00C54E67" w:rsidP="00330D2D">
      <w:pPr>
        <w:spacing w:line="276" w:lineRule="auto"/>
        <w:rPr>
          <w:rFonts w:ascii="Calibri" w:hAnsi="Calibri" w:cs="Arial"/>
          <w:sz w:val="22"/>
          <w:szCs w:val="22"/>
        </w:rPr>
      </w:pPr>
      <w:r>
        <w:rPr>
          <w:rFonts w:ascii="Calibri" w:hAnsi="Calibri" w:cs="Arial"/>
          <w:sz w:val="22"/>
          <w:szCs w:val="22"/>
        </w:rPr>
        <w:t>Kenmerk:</w:t>
      </w:r>
      <w:r w:rsidR="009B72F9">
        <w:rPr>
          <w:rFonts w:ascii="Calibri" w:hAnsi="Calibri" w:cs="Arial"/>
          <w:sz w:val="22"/>
          <w:szCs w:val="22"/>
        </w:rPr>
        <w:t xml:space="preserve"> </w:t>
      </w:r>
      <w:r w:rsidR="00B6414A">
        <w:rPr>
          <w:rFonts w:ascii="Calibri" w:hAnsi="Calibri" w:cs="Arial"/>
          <w:sz w:val="22"/>
          <w:szCs w:val="22"/>
        </w:rPr>
        <w:t>2020 archief</w:t>
      </w:r>
    </w:p>
    <w:p w14:paraId="17ACA578" w14:textId="5554ADA1" w:rsidR="006A50C5" w:rsidRDefault="006A50C5" w:rsidP="00330D2D">
      <w:pPr>
        <w:spacing w:line="276" w:lineRule="auto"/>
        <w:rPr>
          <w:rFonts w:ascii="Calibri" w:hAnsi="Calibri" w:cs="Arial"/>
          <w:sz w:val="22"/>
          <w:szCs w:val="22"/>
        </w:rPr>
      </w:pPr>
    </w:p>
    <w:p w14:paraId="2C95ECCE" w14:textId="71DA239D" w:rsidR="006A50C5" w:rsidRDefault="00B6414A" w:rsidP="006A50C5">
      <w:pPr>
        <w:rPr>
          <w:rFonts w:ascii="Calibri" w:hAnsi="Calibri" w:cs="Arial"/>
          <w:b/>
          <w:bCs/>
          <w:sz w:val="24"/>
          <w:szCs w:val="24"/>
        </w:rPr>
      </w:pPr>
      <w:r>
        <w:rPr>
          <w:rFonts w:ascii="Calibri" w:hAnsi="Calibri" w:cs="Arial"/>
          <w:b/>
          <w:bCs/>
          <w:sz w:val="24"/>
          <w:szCs w:val="24"/>
        </w:rPr>
        <w:t>Archief</w:t>
      </w:r>
    </w:p>
    <w:p w14:paraId="58953A44" w14:textId="6FE922D5" w:rsidR="00B6414A" w:rsidRDefault="00B6414A" w:rsidP="006A50C5">
      <w:pPr>
        <w:rPr>
          <w:rFonts w:ascii="Calibri" w:hAnsi="Calibri" w:cs="Arial"/>
          <w:b/>
          <w:bCs/>
          <w:sz w:val="24"/>
          <w:szCs w:val="24"/>
        </w:rPr>
      </w:pPr>
    </w:p>
    <w:p w14:paraId="5DEA474E" w14:textId="3403DD9E" w:rsidR="00B6414A" w:rsidRDefault="00B6414A" w:rsidP="006A50C5">
      <w:pPr>
        <w:rPr>
          <w:rFonts w:ascii="Calibri" w:hAnsi="Calibri" w:cs="Arial"/>
          <w:sz w:val="22"/>
          <w:szCs w:val="22"/>
        </w:rPr>
      </w:pPr>
      <w:r>
        <w:rPr>
          <w:rFonts w:ascii="Calibri" w:hAnsi="Calibri" w:cs="Arial"/>
          <w:sz w:val="22"/>
          <w:szCs w:val="22"/>
        </w:rPr>
        <w:t>De classicale vergadering Veluwe bestaat sinds 1 mei 2018 en is de rechtsopvolger van de classicale vergaderingen van Apeldoorn, Ede, Harderwijk, Hattem en Nijkerk. Deze classicale vergaderingen waren op hun beurt weer de rechtsopvolgers van de Hervormde en Gereformeerde classicale vergaderingen.</w:t>
      </w:r>
    </w:p>
    <w:p w14:paraId="7A6EC815" w14:textId="77777777" w:rsidR="00100ADE" w:rsidRDefault="00100ADE" w:rsidP="006A50C5">
      <w:pPr>
        <w:rPr>
          <w:rFonts w:ascii="Calibri" w:hAnsi="Calibri" w:cs="Arial"/>
          <w:sz w:val="22"/>
          <w:szCs w:val="22"/>
        </w:rPr>
      </w:pPr>
    </w:p>
    <w:p w14:paraId="1359B81D" w14:textId="3CAAB628" w:rsidR="00B6414A" w:rsidRDefault="00B6414A" w:rsidP="006A50C5">
      <w:pPr>
        <w:rPr>
          <w:rFonts w:ascii="Calibri" w:hAnsi="Calibri" w:cs="Arial"/>
          <w:sz w:val="22"/>
          <w:szCs w:val="22"/>
        </w:rPr>
      </w:pPr>
      <w:r>
        <w:rPr>
          <w:rFonts w:ascii="Calibri" w:hAnsi="Calibri" w:cs="Arial"/>
          <w:sz w:val="22"/>
          <w:szCs w:val="22"/>
        </w:rPr>
        <w:t xml:space="preserve">Elke classicale vergadering heeft een archief opgebouwd. Deze archieven zijn ondergebracht in </w:t>
      </w:r>
      <w:r w:rsidR="00085A36">
        <w:rPr>
          <w:rFonts w:ascii="Calibri" w:hAnsi="Calibri" w:cs="Arial"/>
          <w:sz w:val="22"/>
          <w:szCs w:val="22"/>
        </w:rPr>
        <w:t xml:space="preserve">het </w:t>
      </w:r>
      <w:r>
        <w:rPr>
          <w:rFonts w:ascii="Calibri" w:hAnsi="Calibri" w:cs="Arial"/>
          <w:sz w:val="22"/>
          <w:szCs w:val="22"/>
        </w:rPr>
        <w:t xml:space="preserve">archief </w:t>
      </w:r>
      <w:r w:rsidR="00085A36">
        <w:rPr>
          <w:rFonts w:ascii="Calibri" w:hAnsi="Calibri" w:cs="Arial"/>
          <w:sz w:val="22"/>
          <w:szCs w:val="22"/>
        </w:rPr>
        <w:t>in een bepaalde gemeente.</w:t>
      </w:r>
    </w:p>
    <w:p w14:paraId="7708E342" w14:textId="77777777" w:rsidR="00100ADE" w:rsidRDefault="00100ADE" w:rsidP="006A50C5">
      <w:pPr>
        <w:rPr>
          <w:rFonts w:ascii="Calibri" w:hAnsi="Calibri" w:cs="Arial"/>
          <w:sz w:val="22"/>
          <w:szCs w:val="22"/>
        </w:rPr>
      </w:pPr>
    </w:p>
    <w:p w14:paraId="48781CFD" w14:textId="25453919" w:rsidR="00085A36" w:rsidRDefault="00085A36" w:rsidP="006A50C5">
      <w:pPr>
        <w:rPr>
          <w:rFonts w:ascii="Calibri" w:hAnsi="Calibri" w:cs="Arial"/>
          <w:sz w:val="22"/>
          <w:szCs w:val="22"/>
        </w:rPr>
      </w:pPr>
      <w:r>
        <w:rPr>
          <w:rFonts w:ascii="Calibri" w:hAnsi="Calibri" w:cs="Arial"/>
          <w:sz w:val="22"/>
          <w:szCs w:val="22"/>
        </w:rPr>
        <w:t xml:space="preserve">De archieven bevatten veelal ook vertrouwelijke stukken en zijn daarom niet openbaar toegankelijk. Dit wordt overeengekomen op het moment dat stukken ter archivering worden aangeboden. Er wordt een zogenaamde </w:t>
      </w:r>
      <w:r w:rsidR="00675609">
        <w:rPr>
          <w:rFonts w:ascii="Calibri" w:hAnsi="Calibri" w:cs="Arial"/>
          <w:sz w:val="22"/>
          <w:szCs w:val="22"/>
        </w:rPr>
        <w:t>overeenkomst</w:t>
      </w:r>
      <w:r>
        <w:rPr>
          <w:rFonts w:ascii="Calibri" w:hAnsi="Calibri" w:cs="Arial"/>
          <w:sz w:val="22"/>
          <w:szCs w:val="22"/>
        </w:rPr>
        <w:t xml:space="preserve"> van bewaargeving opgemaakt waarbij wordt bepaald </w:t>
      </w:r>
      <w:r w:rsidR="00496F1E">
        <w:rPr>
          <w:rFonts w:ascii="Calibri" w:hAnsi="Calibri" w:cs="Arial"/>
          <w:sz w:val="22"/>
          <w:szCs w:val="22"/>
        </w:rPr>
        <w:t>dat</w:t>
      </w:r>
      <w:r>
        <w:rPr>
          <w:rFonts w:ascii="Calibri" w:hAnsi="Calibri" w:cs="Arial"/>
          <w:sz w:val="22"/>
          <w:szCs w:val="22"/>
        </w:rPr>
        <w:t xml:space="preserve"> de stukken vertrouwelijk zijn.</w:t>
      </w:r>
      <w:r w:rsidR="00100ADE">
        <w:rPr>
          <w:rFonts w:ascii="Calibri" w:hAnsi="Calibri" w:cs="Arial"/>
          <w:sz w:val="22"/>
          <w:szCs w:val="22"/>
        </w:rPr>
        <w:t xml:space="preserve"> Op aanvraag kan er inzage verleend worden in de stukken.</w:t>
      </w:r>
    </w:p>
    <w:p w14:paraId="4EFF2F6E" w14:textId="2ECB6102" w:rsidR="00100ADE" w:rsidRDefault="00100ADE" w:rsidP="006A50C5">
      <w:pPr>
        <w:rPr>
          <w:rFonts w:ascii="Calibri" w:hAnsi="Calibri" w:cs="Arial"/>
          <w:sz w:val="22"/>
          <w:szCs w:val="22"/>
        </w:rPr>
      </w:pPr>
    </w:p>
    <w:p w14:paraId="4B555F98" w14:textId="0A3972E1" w:rsidR="00100ADE" w:rsidRDefault="00100ADE" w:rsidP="006A50C5">
      <w:pPr>
        <w:rPr>
          <w:rFonts w:ascii="Calibri" w:hAnsi="Calibri" w:cs="Arial"/>
          <w:sz w:val="22"/>
          <w:szCs w:val="22"/>
        </w:rPr>
      </w:pPr>
      <w:r>
        <w:rPr>
          <w:rFonts w:ascii="Calibri" w:hAnsi="Calibri" w:cs="Arial"/>
          <w:b/>
          <w:bCs/>
          <w:sz w:val="24"/>
          <w:szCs w:val="24"/>
        </w:rPr>
        <w:t>Apeldoorn</w:t>
      </w:r>
    </w:p>
    <w:p w14:paraId="58F8D43D" w14:textId="4638B372" w:rsidR="00100ADE" w:rsidRDefault="00100ADE" w:rsidP="006A50C5">
      <w:pPr>
        <w:rPr>
          <w:rFonts w:ascii="Calibri" w:hAnsi="Calibri" w:cs="Arial"/>
          <w:sz w:val="22"/>
          <w:szCs w:val="22"/>
        </w:rPr>
      </w:pPr>
      <w:r>
        <w:rPr>
          <w:rFonts w:ascii="Calibri" w:hAnsi="Calibri" w:cs="Arial"/>
          <w:sz w:val="22"/>
          <w:szCs w:val="22"/>
        </w:rPr>
        <w:t>Het archief van de Hervormde classis, de Gereformeerde classis en de Protestantse classis is ondergebracht bij CODA in Apeldoorn</w:t>
      </w:r>
      <w:r w:rsidR="00E92D96">
        <w:rPr>
          <w:rFonts w:ascii="Calibri" w:hAnsi="Calibri" w:cs="Arial"/>
          <w:sz w:val="22"/>
          <w:szCs w:val="22"/>
        </w:rPr>
        <w:t>.</w:t>
      </w:r>
    </w:p>
    <w:p w14:paraId="00A60F2E" w14:textId="7DA0FB4C" w:rsidR="00100ADE" w:rsidRDefault="00100ADE" w:rsidP="006A50C5">
      <w:pPr>
        <w:rPr>
          <w:rFonts w:ascii="Calibri" w:hAnsi="Calibri" w:cs="Arial"/>
          <w:sz w:val="22"/>
          <w:szCs w:val="22"/>
        </w:rPr>
      </w:pPr>
    </w:p>
    <w:p w14:paraId="23D59D88" w14:textId="537819D2" w:rsidR="00100ADE" w:rsidRPr="00100ADE" w:rsidRDefault="00100ADE" w:rsidP="006A50C5">
      <w:pPr>
        <w:rPr>
          <w:rFonts w:ascii="Calibri" w:hAnsi="Calibri" w:cs="Arial"/>
          <w:b/>
          <w:bCs/>
          <w:sz w:val="22"/>
          <w:szCs w:val="22"/>
        </w:rPr>
      </w:pPr>
      <w:r>
        <w:rPr>
          <w:rFonts w:ascii="Calibri" w:hAnsi="Calibri" w:cs="Arial"/>
          <w:b/>
          <w:bCs/>
          <w:sz w:val="22"/>
          <w:szCs w:val="22"/>
        </w:rPr>
        <w:t>Ede</w:t>
      </w:r>
    </w:p>
    <w:p w14:paraId="0722F43E" w14:textId="5D4F7385" w:rsidR="00100ADE" w:rsidRDefault="00100ADE" w:rsidP="00100ADE">
      <w:pPr>
        <w:rPr>
          <w:rFonts w:ascii="Calibri" w:hAnsi="Calibri" w:cs="Arial"/>
          <w:sz w:val="22"/>
          <w:szCs w:val="22"/>
        </w:rPr>
      </w:pPr>
      <w:r>
        <w:rPr>
          <w:rFonts w:ascii="Calibri" w:hAnsi="Calibri" w:cs="Arial"/>
          <w:sz w:val="22"/>
          <w:szCs w:val="22"/>
        </w:rPr>
        <w:t>Het archief van de Hervormde classis</w:t>
      </w:r>
      <w:r w:rsidR="00147A40">
        <w:rPr>
          <w:rFonts w:ascii="Calibri" w:hAnsi="Calibri" w:cs="Arial"/>
          <w:sz w:val="22"/>
          <w:szCs w:val="22"/>
        </w:rPr>
        <w:t xml:space="preserve"> </w:t>
      </w:r>
      <w:r>
        <w:rPr>
          <w:rFonts w:ascii="Calibri" w:hAnsi="Calibri" w:cs="Arial"/>
          <w:sz w:val="22"/>
          <w:szCs w:val="22"/>
        </w:rPr>
        <w:t>en de Protestantse classis is ondergebracht bij het archief van de gemeente Ede.</w:t>
      </w:r>
    </w:p>
    <w:p w14:paraId="4C0F92AD" w14:textId="04472505" w:rsidR="00147A40" w:rsidRDefault="00147A40" w:rsidP="00100ADE">
      <w:pPr>
        <w:rPr>
          <w:rFonts w:ascii="Calibri" w:hAnsi="Calibri" w:cs="Arial"/>
          <w:sz w:val="22"/>
          <w:szCs w:val="22"/>
        </w:rPr>
      </w:pPr>
      <w:r>
        <w:rPr>
          <w:rFonts w:ascii="Calibri" w:hAnsi="Calibri" w:cs="Arial"/>
          <w:sz w:val="22"/>
          <w:szCs w:val="22"/>
        </w:rPr>
        <w:t>In onderzoek: de Gereformeerde classis</w:t>
      </w:r>
    </w:p>
    <w:p w14:paraId="7F784BD9" w14:textId="4502BD11" w:rsidR="00100ADE" w:rsidRDefault="00100ADE" w:rsidP="00100ADE">
      <w:pPr>
        <w:rPr>
          <w:rFonts w:ascii="Calibri" w:hAnsi="Calibri" w:cs="Arial"/>
          <w:sz w:val="22"/>
          <w:szCs w:val="22"/>
        </w:rPr>
      </w:pPr>
    </w:p>
    <w:p w14:paraId="151C0B1F" w14:textId="751B0F9F" w:rsidR="00100ADE" w:rsidRDefault="00100ADE" w:rsidP="00100ADE">
      <w:pPr>
        <w:rPr>
          <w:rFonts w:ascii="Calibri" w:hAnsi="Calibri" w:cs="Arial"/>
          <w:sz w:val="22"/>
          <w:szCs w:val="22"/>
        </w:rPr>
      </w:pPr>
      <w:r>
        <w:rPr>
          <w:rFonts w:ascii="Calibri" w:hAnsi="Calibri" w:cs="Arial"/>
          <w:b/>
          <w:bCs/>
          <w:sz w:val="22"/>
          <w:szCs w:val="22"/>
        </w:rPr>
        <w:t>Harderwijk</w:t>
      </w:r>
    </w:p>
    <w:p w14:paraId="64C59821" w14:textId="05A7F11F" w:rsidR="00147A40" w:rsidRPr="00E92D96" w:rsidRDefault="00147A40" w:rsidP="00100ADE">
      <w:pPr>
        <w:rPr>
          <w:rFonts w:asciiTheme="minorHAnsi" w:hAnsiTheme="minorHAnsi" w:cs="Arial"/>
          <w:sz w:val="22"/>
          <w:szCs w:val="22"/>
        </w:rPr>
      </w:pPr>
      <w:r w:rsidRPr="00E92D96">
        <w:rPr>
          <w:rFonts w:asciiTheme="minorHAnsi" w:hAnsiTheme="minorHAnsi" w:cs="Arial"/>
          <w:sz w:val="22"/>
          <w:szCs w:val="22"/>
        </w:rPr>
        <w:t xml:space="preserve">Het archief van de Gereformeerde classis Harderwijk wordt bewaard in </w:t>
      </w:r>
      <w:r w:rsidR="00E92D96" w:rsidRPr="00E92D96">
        <w:rPr>
          <w:rFonts w:asciiTheme="minorHAnsi" w:hAnsiTheme="minorHAnsi" w:cs="Arial"/>
          <w:sz w:val="22"/>
          <w:szCs w:val="22"/>
        </w:rPr>
        <w:t>het streekarchief depot</w:t>
      </w:r>
      <w:r w:rsidRPr="00E92D96">
        <w:rPr>
          <w:rFonts w:asciiTheme="minorHAnsi" w:hAnsiTheme="minorHAnsi" w:cs="Arial"/>
          <w:sz w:val="22"/>
          <w:szCs w:val="22"/>
        </w:rPr>
        <w:t xml:space="preserve"> Harderwijk. </w:t>
      </w:r>
      <w:r w:rsidR="00E92D96" w:rsidRPr="00E92D96">
        <w:rPr>
          <w:rFonts w:asciiTheme="minorHAnsi" w:hAnsiTheme="minorHAnsi" w:cs="Arial"/>
          <w:sz w:val="22"/>
          <w:szCs w:val="22"/>
        </w:rPr>
        <w:t>Het zijn twee blokken:</w:t>
      </w:r>
    </w:p>
    <w:p w14:paraId="4329747C" w14:textId="16EAD28D" w:rsidR="00E92D96" w:rsidRPr="00E92D96" w:rsidRDefault="00E92D96" w:rsidP="00E92D96">
      <w:pPr>
        <w:pStyle w:val="Lijstalinea"/>
        <w:numPr>
          <w:ilvl w:val="0"/>
          <w:numId w:val="27"/>
        </w:numPr>
        <w:rPr>
          <w:rFonts w:asciiTheme="minorHAnsi" w:hAnsiTheme="minorHAnsi"/>
          <w:sz w:val="22"/>
          <w:szCs w:val="22"/>
        </w:rPr>
      </w:pPr>
      <w:r w:rsidRPr="00E92D96">
        <w:rPr>
          <w:rFonts w:asciiTheme="minorHAnsi" w:hAnsiTheme="minorHAnsi"/>
          <w:sz w:val="22"/>
          <w:szCs w:val="22"/>
        </w:rPr>
        <w:t xml:space="preserve">5209 – Classis Harderwijk van de Gereformeerde Kerk (1862-1969) </w:t>
      </w:r>
    </w:p>
    <w:p w14:paraId="16D9F8C6" w14:textId="078BBD53" w:rsidR="00E92D96" w:rsidRPr="00E92D96" w:rsidRDefault="00E92D96" w:rsidP="00E92D96">
      <w:pPr>
        <w:pStyle w:val="Lijstalinea"/>
        <w:numPr>
          <w:ilvl w:val="0"/>
          <w:numId w:val="27"/>
        </w:numPr>
        <w:rPr>
          <w:rFonts w:asciiTheme="minorHAnsi" w:hAnsiTheme="minorHAnsi" w:cs="Arial"/>
          <w:sz w:val="22"/>
          <w:szCs w:val="22"/>
        </w:rPr>
      </w:pPr>
      <w:r w:rsidRPr="00E92D96">
        <w:rPr>
          <w:rFonts w:asciiTheme="minorHAnsi" w:hAnsiTheme="minorHAnsi"/>
          <w:sz w:val="22"/>
          <w:szCs w:val="22"/>
        </w:rPr>
        <w:t>5242 – Classis Harderwijk van de Gereformeerde Kerk (1928-2008)</w:t>
      </w:r>
    </w:p>
    <w:p w14:paraId="48FD9DCC" w14:textId="77777777" w:rsidR="00E92D96" w:rsidRPr="00E92D96" w:rsidRDefault="00E92D96" w:rsidP="00100ADE">
      <w:pPr>
        <w:rPr>
          <w:rFonts w:asciiTheme="minorHAnsi" w:hAnsiTheme="minorHAnsi" w:cs="Arial"/>
          <w:sz w:val="22"/>
          <w:szCs w:val="22"/>
        </w:rPr>
      </w:pPr>
    </w:p>
    <w:p w14:paraId="2A332CE4" w14:textId="5848884E" w:rsidR="00100ADE" w:rsidRPr="00E92D96" w:rsidRDefault="00147A40" w:rsidP="00100ADE">
      <w:pPr>
        <w:rPr>
          <w:rFonts w:asciiTheme="minorHAnsi" w:hAnsiTheme="minorHAnsi" w:cs="Arial"/>
          <w:sz w:val="22"/>
          <w:szCs w:val="22"/>
        </w:rPr>
      </w:pPr>
      <w:r w:rsidRPr="00E92D96">
        <w:rPr>
          <w:rFonts w:asciiTheme="minorHAnsi" w:hAnsiTheme="minorHAnsi" w:cs="Arial"/>
          <w:sz w:val="22"/>
          <w:szCs w:val="22"/>
        </w:rPr>
        <w:t xml:space="preserve">Het archief van de Hervormde classis Harderwijk wordt bewaard in het </w:t>
      </w:r>
      <w:r w:rsidR="00E92D96" w:rsidRPr="00E92D96">
        <w:rPr>
          <w:rFonts w:asciiTheme="minorHAnsi" w:hAnsiTheme="minorHAnsi" w:cs="Arial"/>
          <w:sz w:val="22"/>
          <w:szCs w:val="22"/>
        </w:rPr>
        <w:t>streekarchief depot Harderwijk</w:t>
      </w:r>
      <w:r w:rsidRPr="00E92D96">
        <w:rPr>
          <w:rFonts w:asciiTheme="minorHAnsi" w:hAnsiTheme="minorHAnsi" w:cs="Arial"/>
          <w:sz w:val="22"/>
          <w:szCs w:val="22"/>
        </w:rPr>
        <w:t>.</w:t>
      </w:r>
    </w:p>
    <w:p w14:paraId="71A20A4D" w14:textId="234FC01B" w:rsidR="00E92D96" w:rsidRPr="00E92D96" w:rsidRDefault="00E92D96" w:rsidP="00E92D96">
      <w:pPr>
        <w:pStyle w:val="Lijstalinea"/>
        <w:numPr>
          <w:ilvl w:val="0"/>
          <w:numId w:val="28"/>
        </w:numPr>
        <w:rPr>
          <w:rFonts w:asciiTheme="minorHAnsi" w:hAnsiTheme="minorHAnsi" w:cs="Arial"/>
          <w:sz w:val="22"/>
          <w:szCs w:val="22"/>
        </w:rPr>
      </w:pPr>
      <w:r w:rsidRPr="00E92D96">
        <w:rPr>
          <w:rFonts w:asciiTheme="minorHAnsi" w:hAnsiTheme="minorHAnsi"/>
          <w:sz w:val="22"/>
          <w:szCs w:val="22"/>
        </w:rPr>
        <w:t>5049 – Nederlands Hervormde Kerk in Harderwijk (1441) (1592-1978)</w:t>
      </w:r>
    </w:p>
    <w:p w14:paraId="14F5F3A1" w14:textId="77777777" w:rsidR="00E92D96" w:rsidRPr="00E92D96" w:rsidRDefault="00E92D96" w:rsidP="00E92D96">
      <w:pPr>
        <w:rPr>
          <w:rFonts w:asciiTheme="minorHAnsi" w:hAnsiTheme="minorHAnsi"/>
          <w:sz w:val="22"/>
          <w:szCs w:val="22"/>
        </w:rPr>
      </w:pPr>
    </w:p>
    <w:p w14:paraId="798D714C" w14:textId="77777777" w:rsidR="00E92D96" w:rsidRPr="00E92D96" w:rsidRDefault="00E92D96" w:rsidP="00E92D96">
      <w:pPr>
        <w:rPr>
          <w:rFonts w:asciiTheme="minorHAnsi" w:hAnsiTheme="minorHAnsi"/>
          <w:sz w:val="22"/>
          <w:szCs w:val="22"/>
        </w:rPr>
      </w:pPr>
      <w:r w:rsidRPr="00E92D96">
        <w:rPr>
          <w:rFonts w:asciiTheme="minorHAnsi" w:hAnsiTheme="minorHAnsi"/>
          <w:sz w:val="22"/>
          <w:szCs w:val="22"/>
        </w:rPr>
        <w:t xml:space="preserve">Het archief van de Classis Neder-Veluwe/Harderwijk van de Nederlands Hervormde kerk bevindt zich inderdaad in het Gelders Archief te Arnhem: </w:t>
      </w:r>
      <w:proofErr w:type="spellStart"/>
      <w:r w:rsidRPr="00E92D96">
        <w:rPr>
          <w:rFonts w:asciiTheme="minorHAnsi" w:hAnsiTheme="minorHAnsi"/>
          <w:sz w:val="22"/>
          <w:szCs w:val="22"/>
        </w:rPr>
        <w:t>GldA</w:t>
      </w:r>
      <w:proofErr w:type="spellEnd"/>
      <w:r w:rsidRPr="00E92D96">
        <w:rPr>
          <w:rFonts w:asciiTheme="minorHAnsi" w:hAnsiTheme="minorHAnsi"/>
          <w:sz w:val="22"/>
          <w:szCs w:val="22"/>
        </w:rPr>
        <w:t xml:space="preserve">, toegangsnummer </w:t>
      </w:r>
    </w:p>
    <w:p w14:paraId="3A90236E" w14:textId="78BF9DD2" w:rsidR="00E92D96" w:rsidRPr="00E92D96" w:rsidRDefault="00E92D96" w:rsidP="00E92D96">
      <w:pPr>
        <w:pStyle w:val="Lijstalinea"/>
        <w:numPr>
          <w:ilvl w:val="0"/>
          <w:numId w:val="28"/>
        </w:numPr>
        <w:rPr>
          <w:rFonts w:asciiTheme="minorHAnsi" w:hAnsiTheme="minorHAnsi"/>
          <w:sz w:val="22"/>
          <w:szCs w:val="22"/>
        </w:rPr>
      </w:pPr>
      <w:r w:rsidRPr="00E92D96">
        <w:rPr>
          <w:rFonts w:asciiTheme="minorHAnsi" w:hAnsiTheme="minorHAnsi"/>
          <w:sz w:val="22"/>
          <w:szCs w:val="22"/>
        </w:rPr>
        <w:t>0834, Archief van de Nederlands Hervormde Kerk, Classis Neder-</w:t>
      </w:r>
      <w:proofErr w:type="gramStart"/>
      <w:r w:rsidRPr="00E92D96">
        <w:rPr>
          <w:rFonts w:asciiTheme="minorHAnsi" w:hAnsiTheme="minorHAnsi"/>
          <w:sz w:val="22"/>
          <w:szCs w:val="22"/>
        </w:rPr>
        <w:t>Veluwe /</w:t>
      </w:r>
      <w:proofErr w:type="gramEnd"/>
      <w:r w:rsidRPr="00E92D96">
        <w:rPr>
          <w:rFonts w:asciiTheme="minorHAnsi" w:hAnsiTheme="minorHAnsi"/>
          <w:sz w:val="22"/>
          <w:szCs w:val="22"/>
        </w:rPr>
        <w:t xml:space="preserve"> Harderwijk (ca. 1660-1940): </w:t>
      </w:r>
    </w:p>
    <w:p w14:paraId="61F16DF3" w14:textId="77777777" w:rsidR="00E92D96" w:rsidRDefault="00E92D96" w:rsidP="00100ADE">
      <w:pPr>
        <w:rPr>
          <w:rFonts w:ascii="Calibri" w:hAnsi="Calibri" w:cs="Arial"/>
          <w:sz w:val="22"/>
          <w:szCs w:val="22"/>
        </w:rPr>
      </w:pPr>
    </w:p>
    <w:p w14:paraId="049328EC" w14:textId="630EFC62" w:rsidR="00147A40" w:rsidRDefault="00147A40" w:rsidP="00100ADE">
      <w:pPr>
        <w:rPr>
          <w:rFonts w:ascii="Calibri" w:hAnsi="Calibri" w:cs="Arial"/>
          <w:b/>
          <w:bCs/>
          <w:sz w:val="22"/>
          <w:szCs w:val="22"/>
        </w:rPr>
      </w:pPr>
      <w:r>
        <w:rPr>
          <w:rFonts w:ascii="Calibri" w:hAnsi="Calibri" w:cs="Arial"/>
          <w:b/>
          <w:bCs/>
          <w:sz w:val="22"/>
          <w:szCs w:val="22"/>
        </w:rPr>
        <w:t>Hattem</w:t>
      </w:r>
    </w:p>
    <w:p w14:paraId="50F520D4" w14:textId="5FF8819B" w:rsidR="00147A40" w:rsidRDefault="00147A40" w:rsidP="00100ADE">
      <w:pPr>
        <w:rPr>
          <w:rFonts w:ascii="Calibri" w:hAnsi="Calibri" w:cs="Arial"/>
          <w:sz w:val="22"/>
          <w:szCs w:val="22"/>
        </w:rPr>
      </w:pPr>
      <w:r w:rsidRPr="00147A40">
        <w:rPr>
          <w:rFonts w:ascii="Calibri" w:hAnsi="Calibri" w:cs="Arial"/>
          <w:sz w:val="22"/>
          <w:szCs w:val="22"/>
        </w:rPr>
        <w:t>Het archief van de Protestan</w:t>
      </w:r>
      <w:r>
        <w:rPr>
          <w:rFonts w:ascii="Calibri" w:hAnsi="Calibri" w:cs="Arial"/>
          <w:sz w:val="22"/>
          <w:szCs w:val="22"/>
        </w:rPr>
        <w:t>tse classis Hattem berust nog bij de voormalige scriba. Er wordt aan gewerkt om het archief over te dragen aan het gemeentelijk archief. Dan wordt ook duidelijk wat er gebeurd is met de archieven van de Hervormde en Gereformeerde classis.</w:t>
      </w:r>
    </w:p>
    <w:p w14:paraId="5A71923F" w14:textId="520457B9" w:rsidR="00147A40" w:rsidRDefault="00147A40" w:rsidP="00100ADE">
      <w:pPr>
        <w:rPr>
          <w:rFonts w:ascii="Calibri" w:hAnsi="Calibri" w:cs="Arial"/>
          <w:sz w:val="22"/>
          <w:szCs w:val="22"/>
        </w:rPr>
      </w:pPr>
    </w:p>
    <w:p w14:paraId="0BA63013" w14:textId="7680CDF7" w:rsidR="00147A40" w:rsidRDefault="00147A40" w:rsidP="00100ADE">
      <w:pPr>
        <w:rPr>
          <w:rFonts w:ascii="Calibri" w:hAnsi="Calibri" w:cs="Arial"/>
          <w:sz w:val="22"/>
          <w:szCs w:val="22"/>
        </w:rPr>
      </w:pPr>
      <w:r>
        <w:rPr>
          <w:rFonts w:ascii="Calibri" w:hAnsi="Calibri" w:cs="Arial"/>
          <w:b/>
          <w:bCs/>
          <w:sz w:val="22"/>
          <w:szCs w:val="22"/>
        </w:rPr>
        <w:t>Nijkerk</w:t>
      </w:r>
    </w:p>
    <w:p w14:paraId="37E4D18E" w14:textId="69F1D6F1" w:rsidR="00147A40" w:rsidRDefault="00147A40" w:rsidP="00147A40">
      <w:pPr>
        <w:rPr>
          <w:rFonts w:ascii="Calibri" w:hAnsi="Calibri" w:cs="Arial"/>
          <w:sz w:val="22"/>
          <w:szCs w:val="22"/>
        </w:rPr>
      </w:pPr>
      <w:r w:rsidRPr="00147A40">
        <w:rPr>
          <w:rFonts w:ascii="Calibri" w:hAnsi="Calibri" w:cs="Arial"/>
          <w:sz w:val="22"/>
          <w:szCs w:val="22"/>
        </w:rPr>
        <w:t>Het archief van de Protestan</w:t>
      </w:r>
      <w:r>
        <w:rPr>
          <w:rFonts w:ascii="Calibri" w:hAnsi="Calibri" w:cs="Arial"/>
          <w:sz w:val="22"/>
          <w:szCs w:val="22"/>
        </w:rPr>
        <w:t>tse classis Nijkerk berust nog bij de voormalige scriba. Er wordt aan gewerkt om het archief over te dragen aan het gemeentelijk archief. Dan wordt ook duidelijk wat er gebeurd is met de archieven van de Hervormde en Gereformeerde classis.</w:t>
      </w:r>
    </w:p>
    <w:p w14:paraId="466A7E22" w14:textId="4F815E98" w:rsidR="00147A40" w:rsidRDefault="00147A40" w:rsidP="00100ADE">
      <w:pPr>
        <w:rPr>
          <w:rFonts w:ascii="Calibri" w:hAnsi="Calibri" w:cs="Arial"/>
          <w:sz w:val="22"/>
          <w:szCs w:val="22"/>
        </w:rPr>
      </w:pPr>
    </w:p>
    <w:p w14:paraId="3116C69C" w14:textId="71769141" w:rsidR="00147A40" w:rsidRDefault="00147A40" w:rsidP="00100ADE">
      <w:pPr>
        <w:rPr>
          <w:rFonts w:ascii="Calibri" w:hAnsi="Calibri" w:cs="Arial"/>
          <w:sz w:val="22"/>
          <w:szCs w:val="22"/>
        </w:rPr>
      </w:pPr>
      <w:r>
        <w:rPr>
          <w:rFonts w:ascii="Calibri" w:hAnsi="Calibri" w:cs="Arial"/>
          <w:b/>
          <w:bCs/>
          <w:sz w:val="22"/>
          <w:szCs w:val="22"/>
        </w:rPr>
        <w:t>Veluwe</w:t>
      </w:r>
    </w:p>
    <w:p w14:paraId="3C1CC9AC" w14:textId="084905C4" w:rsidR="006A50C5" w:rsidRDefault="00147A40" w:rsidP="006A50C5">
      <w:pPr>
        <w:rPr>
          <w:rFonts w:ascii="Calibri" w:hAnsi="Calibri" w:cs="Arial"/>
          <w:sz w:val="22"/>
          <w:szCs w:val="22"/>
        </w:rPr>
      </w:pPr>
      <w:r>
        <w:rPr>
          <w:rFonts w:ascii="Calibri" w:hAnsi="Calibri" w:cs="Arial"/>
          <w:sz w:val="22"/>
          <w:szCs w:val="22"/>
        </w:rPr>
        <w:t xml:space="preserve">Het archief berust bij de scriba. </w:t>
      </w:r>
    </w:p>
    <w:p w14:paraId="746EF283" w14:textId="493A80D3" w:rsidR="00E92D96" w:rsidRDefault="00E92D96" w:rsidP="006A50C5">
      <w:pPr>
        <w:rPr>
          <w:rFonts w:ascii="Calibri" w:hAnsi="Calibri" w:cs="Arial"/>
          <w:sz w:val="22"/>
          <w:szCs w:val="22"/>
        </w:rPr>
      </w:pPr>
    </w:p>
    <w:p w14:paraId="04AD81D0" w14:textId="77777777" w:rsidR="00496F1E" w:rsidRDefault="00496F1E" w:rsidP="006A50C5">
      <w:pPr>
        <w:rPr>
          <w:rFonts w:ascii="Calibri" w:hAnsi="Calibri" w:cs="Arial"/>
          <w:sz w:val="22"/>
          <w:szCs w:val="22"/>
        </w:rPr>
      </w:pPr>
    </w:p>
    <w:sectPr w:rsidR="00496F1E" w:rsidSect="00BF334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7CAC" w14:textId="77777777" w:rsidR="00913F2E" w:rsidRDefault="00913F2E">
      <w:r>
        <w:separator/>
      </w:r>
    </w:p>
  </w:endnote>
  <w:endnote w:type="continuationSeparator" w:id="0">
    <w:p w14:paraId="7D9726C0" w14:textId="77777777" w:rsidR="00913F2E" w:rsidRDefault="0091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E147" w14:textId="77777777" w:rsidR="0022718F" w:rsidRDefault="002271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tblBorders>
      <w:tblLayout w:type="fixed"/>
      <w:tblCellMar>
        <w:left w:w="70" w:type="dxa"/>
        <w:right w:w="70" w:type="dxa"/>
      </w:tblCellMar>
      <w:tblLook w:val="0000" w:firstRow="0" w:lastRow="0" w:firstColumn="0" w:lastColumn="0" w:noHBand="0" w:noVBand="0"/>
    </w:tblPr>
    <w:tblGrid>
      <w:gridCol w:w="3070"/>
      <w:gridCol w:w="3070"/>
      <w:gridCol w:w="3070"/>
    </w:tblGrid>
    <w:tr w:rsidR="003A5B0A" w:rsidRPr="00E675D9" w14:paraId="32C8156A" w14:textId="77777777">
      <w:tc>
        <w:tcPr>
          <w:tcW w:w="3070" w:type="dxa"/>
        </w:tcPr>
        <w:p w14:paraId="2CD2F9C9" w14:textId="42C0E6AA" w:rsidR="003A5B0A" w:rsidRPr="00E675D9" w:rsidRDefault="003A5B0A">
          <w:pPr>
            <w:pStyle w:val="Voettekst"/>
            <w:rPr>
              <w:rFonts w:ascii="Calibri" w:hAnsi="Calibri" w:cs="Calibri"/>
              <w:sz w:val="22"/>
              <w:szCs w:val="22"/>
            </w:rPr>
          </w:pPr>
          <w:r w:rsidRPr="00E675D9">
            <w:rPr>
              <w:rFonts w:ascii="Calibri" w:hAnsi="Calibri" w:cs="Calibri"/>
              <w:sz w:val="22"/>
              <w:szCs w:val="22"/>
            </w:rPr>
            <w:fldChar w:fldCharType="begin"/>
          </w:r>
          <w:r w:rsidRPr="00E675D9">
            <w:rPr>
              <w:rFonts w:ascii="Calibri" w:hAnsi="Calibri" w:cs="Calibri"/>
              <w:sz w:val="22"/>
              <w:szCs w:val="22"/>
            </w:rPr>
            <w:instrText xml:space="preserve"> TIME \@ "d MMMM yyyy" </w:instrText>
          </w:r>
          <w:r w:rsidRPr="00E675D9">
            <w:rPr>
              <w:rFonts w:ascii="Calibri" w:hAnsi="Calibri" w:cs="Calibri"/>
              <w:sz w:val="22"/>
              <w:szCs w:val="22"/>
            </w:rPr>
            <w:fldChar w:fldCharType="separate"/>
          </w:r>
          <w:r w:rsidR="00E92D96">
            <w:rPr>
              <w:rFonts w:ascii="Calibri" w:hAnsi="Calibri" w:cs="Calibri"/>
              <w:noProof/>
              <w:sz w:val="22"/>
              <w:szCs w:val="22"/>
            </w:rPr>
            <w:t>19 mei 2020</w:t>
          </w:r>
          <w:r w:rsidRPr="00E675D9">
            <w:rPr>
              <w:rFonts w:ascii="Calibri" w:hAnsi="Calibri" w:cs="Calibri"/>
              <w:sz w:val="22"/>
              <w:szCs w:val="22"/>
            </w:rPr>
            <w:fldChar w:fldCharType="end"/>
          </w:r>
        </w:p>
      </w:tc>
      <w:tc>
        <w:tcPr>
          <w:tcW w:w="3070" w:type="dxa"/>
        </w:tcPr>
        <w:p w14:paraId="34C560F9" w14:textId="77777777" w:rsidR="003A5B0A" w:rsidRPr="00E675D9" w:rsidRDefault="003A5B0A">
          <w:pPr>
            <w:pStyle w:val="Voettekst"/>
            <w:rPr>
              <w:rFonts w:ascii="Calibri" w:hAnsi="Calibri" w:cs="Calibri"/>
              <w:sz w:val="22"/>
              <w:szCs w:val="22"/>
            </w:rPr>
          </w:pPr>
        </w:p>
      </w:tc>
      <w:tc>
        <w:tcPr>
          <w:tcW w:w="3070" w:type="dxa"/>
        </w:tcPr>
        <w:p w14:paraId="1325F8D7" w14:textId="77777777" w:rsidR="003A5B0A" w:rsidRPr="00E675D9" w:rsidRDefault="003A5B0A">
          <w:pPr>
            <w:pStyle w:val="Voettekst"/>
            <w:jc w:val="right"/>
            <w:rPr>
              <w:rFonts w:ascii="Calibri" w:hAnsi="Calibri" w:cs="Calibri"/>
              <w:sz w:val="22"/>
              <w:szCs w:val="22"/>
            </w:rPr>
          </w:pPr>
          <w:r w:rsidRPr="00E675D9">
            <w:rPr>
              <w:rFonts w:ascii="Calibri" w:hAnsi="Calibri" w:cs="Calibri"/>
              <w:sz w:val="22"/>
              <w:szCs w:val="22"/>
            </w:rPr>
            <w:t xml:space="preserve">Pagina </w:t>
          </w:r>
          <w:r w:rsidRPr="00E675D9">
            <w:rPr>
              <w:rStyle w:val="Paginanummer"/>
              <w:rFonts w:ascii="Calibri" w:hAnsi="Calibri" w:cs="Calibri"/>
              <w:sz w:val="22"/>
              <w:szCs w:val="22"/>
            </w:rPr>
            <w:fldChar w:fldCharType="begin"/>
          </w:r>
          <w:r w:rsidRPr="00E675D9">
            <w:rPr>
              <w:rStyle w:val="Paginanummer"/>
              <w:rFonts w:ascii="Calibri" w:hAnsi="Calibri" w:cs="Calibri"/>
              <w:sz w:val="22"/>
              <w:szCs w:val="22"/>
            </w:rPr>
            <w:instrText xml:space="preserve"> PAGE </w:instrText>
          </w:r>
          <w:r w:rsidRPr="00E675D9">
            <w:rPr>
              <w:rStyle w:val="Paginanummer"/>
              <w:rFonts w:ascii="Calibri" w:hAnsi="Calibri" w:cs="Calibri"/>
              <w:sz w:val="22"/>
              <w:szCs w:val="22"/>
            </w:rPr>
            <w:fldChar w:fldCharType="separate"/>
          </w:r>
          <w:r w:rsidR="00487701">
            <w:rPr>
              <w:rStyle w:val="Paginanummer"/>
              <w:rFonts w:ascii="Calibri" w:hAnsi="Calibri" w:cs="Calibri"/>
              <w:noProof/>
              <w:sz w:val="22"/>
              <w:szCs w:val="22"/>
            </w:rPr>
            <w:t>2</w:t>
          </w:r>
          <w:r w:rsidRPr="00E675D9">
            <w:rPr>
              <w:rStyle w:val="Paginanummer"/>
              <w:rFonts w:ascii="Calibri" w:hAnsi="Calibri" w:cs="Calibri"/>
              <w:sz w:val="22"/>
              <w:szCs w:val="22"/>
            </w:rPr>
            <w:fldChar w:fldCharType="end"/>
          </w:r>
          <w:r w:rsidRPr="00E675D9">
            <w:rPr>
              <w:rStyle w:val="Paginanummer"/>
              <w:rFonts w:ascii="Calibri" w:hAnsi="Calibri" w:cs="Calibri"/>
              <w:sz w:val="22"/>
              <w:szCs w:val="22"/>
            </w:rPr>
            <w:t xml:space="preserve"> van </w:t>
          </w:r>
          <w:r w:rsidRPr="00E675D9">
            <w:rPr>
              <w:rStyle w:val="Paginanummer"/>
              <w:rFonts w:ascii="Calibri" w:hAnsi="Calibri" w:cs="Calibri"/>
              <w:sz w:val="22"/>
              <w:szCs w:val="22"/>
            </w:rPr>
            <w:fldChar w:fldCharType="begin"/>
          </w:r>
          <w:r w:rsidRPr="00E675D9">
            <w:rPr>
              <w:rStyle w:val="Paginanummer"/>
              <w:rFonts w:ascii="Calibri" w:hAnsi="Calibri" w:cs="Calibri"/>
              <w:sz w:val="22"/>
              <w:szCs w:val="22"/>
            </w:rPr>
            <w:instrText xml:space="preserve"> NUMPAGES </w:instrText>
          </w:r>
          <w:r w:rsidRPr="00E675D9">
            <w:rPr>
              <w:rStyle w:val="Paginanummer"/>
              <w:rFonts w:ascii="Calibri" w:hAnsi="Calibri" w:cs="Calibri"/>
              <w:sz w:val="22"/>
              <w:szCs w:val="22"/>
            </w:rPr>
            <w:fldChar w:fldCharType="separate"/>
          </w:r>
          <w:r w:rsidR="00487701">
            <w:rPr>
              <w:rStyle w:val="Paginanummer"/>
              <w:rFonts w:ascii="Calibri" w:hAnsi="Calibri" w:cs="Calibri"/>
              <w:noProof/>
              <w:sz w:val="22"/>
              <w:szCs w:val="22"/>
            </w:rPr>
            <w:t>3</w:t>
          </w:r>
          <w:r w:rsidRPr="00E675D9">
            <w:rPr>
              <w:rStyle w:val="Paginanummer"/>
              <w:rFonts w:ascii="Calibri" w:hAnsi="Calibri" w:cs="Calibri"/>
              <w:sz w:val="22"/>
              <w:szCs w:val="22"/>
            </w:rPr>
            <w:fldChar w:fldCharType="end"/>
          </w:r>
        </w:p>
      </w:tc>
    </w:tr>
  </w:tbl>
  <w:p w14:paraId="40EA5E05" w14:textId="77777777" w:rsidR="003A5B0A" w:rsidRDefault="003A5B0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A5B0A" w:rsidRPr="00A961CA" w14:paraId="37A3238E" w14:textId="77777777">
      <w:tc>
        <w:tcPr>
          <w:tcW w:w="3070" w:type="dxa"/>
        </w:tcPr>
        <w:p w14:paraId="37029512" w14:textId="32616737" w:rsidR="003A5B0A" w:rsidRPr="00A961CA" w:rsidRDefault="003A5B0A">
          <w:pPr>
            <w:pStyle w:val="Voettekst"/>
            <w:rPr>
              <w:rFonts w:ascii="Calibri" w:hAnsi="Calibri"/>
              <w:sz w:val="22"/>
              <w:szCs w:val="22"/>
            </w:rPr>
          </w:pPr>
          <w:r w:rsidRPr="00A961CA">
            <w:rPr>
              <w:rFonts w:ascii="Calibri" w:hAnsi="Calibri"/>
              <w:sz w:val="22"/>
              <w:szCs w:val="22"/>
            </w:rPr>
            <w:fldChar w:fldCharType="begin"/>
          </w:r>
          <w:r w:rsidRPr="00A961CA">
            <w:rPr>
              <w:rFonts w:ascii="Calibri" w:hAnsi="Calibri"/>
              <w:sz w:val="22"/>
              <w:szCs w:val="22"/>
            </w:rPr>
            <w:instrText xml:space="preserve"> TIME \@ "d MMMM yyyy" </w:instrText>
          </w:r>
          <w:r w:rsidRPr="00A961CA">
            <w:rPr>
              <w:rFonts w:ascii="Calibri" w:hAnsi="Calibri"/>
              <w:sz w:val="22"/>
              <w:szCs w:val="22"/>
            </w:rPr>
            <w:fldChar w:fldCharType="separate"/>
          </w:r>
          <w:r w:rsidR="00E92D96">
            <w:rPr>
              <w:rFonts w:ascii="Calibri" w:hAnsi="Calibri"/>
              <w:noProof/>
              <w:sz w:val="22"/>
              <w:szCs w:val="22"/>
            </w:rPr>
            <w:t>19 mei 2020</w:t>
          </w:r>
          <w:r w:rsidRPr="00A961CA">
            <w:rPr>
              <w:rFonts w:ascii="Calibri" w:hAnsi="Calibri"/>
              <w:sz w:val="22"/>
              <w:szCs w:val="22"/>
            </w:rPr>
            <w:fldChar w:fldCharType="end"/>
          </w:r>
        </w:p>
      </w:tc>
      <w:tc>
        <w:tcPr>
          <w:tcW w:w="3070" w:type="dxa"/>
        </w:tcPr>
        <w:p w14:paraId="791D9459" w14:textId="77777777" w:rsidR="003A5B0A" w:rsidRPr="00A961CA" w:rsidRDefault="003A5B0A">
          <w:pPr>
            <w:pStyle w:val="Voettekst"/>
            <w:rPr>
              <w:rFonts w:ascii="Calibri" w:hAnsi="Calibri"/>
              <w:sz w:val="22"/>
              <w:szCs w:val="22"/>
            </w:rPr>
          </w:pPr>
        </w:p>
      </w:tc>
      <w:tc>
        <w:tcPr>
          <w:tcW w:w="3070" w:type="dxa"/>
        </w:tcPr>
        <w:p w14:paraId="7ED11F1A" w14:textId="77777777" w:rsidR="003A5B0A" w:rsidRPr="00A961CA" w:rsidRDefault="003A5B0A">
          <w:pPr>
            <w:pStyle w:val="Voettekst"/>
            <w:jc w:val="right"/>
            <w:rPr>
              <w:rFonts w:ascii="Calibri" w:hAnsi="Calibri"/>
              <w:sz w:val="22"/>
              <w:szCs w:val="22"/>
            </w:rPr>
          </w:pPr>
          <w:r w:rsidRPr="00A961CA">
            <w:rPr>
              <w:rFonts w:ascii="Calibri" w:hAnsi="Calibri"/>
              <w:sz w:val="22"/>
              <w:szCs w:val="22"/>
            </w:rPr>
            <w:t xml:space="preserve">Pagina </w:t>
          </w:r>
          <w:r w:rsidRPr="00A961CA">
            <w:rPr>
              <w:rStyle w:val="Paginanummer"/>
              <w:rFonts w:ascii="Calibri" w:hAnsi="Calibri"/>
              <w:sz w:val="22"/>
              <w:szCs w:val="22"/>
            </w:rPr>
            <w:fldChar w:fldCharType="begin"/>
          </w:r>
          <w:r w:rsidRPr="00A961CA">
            <w:rPr>
              <w:rStyle w:val="Paginanummer"/>
              <w:rFonts w:ascii="Calibri" w:hAnsi="Calibri"/>
              <w:sz w:val="22"/>
              <w:szCs w:val="22"/>
            </w:rPr>
            <w:instrText xml:space="preserve"> PAGE </w:instrText>
          </w:r>
          <w:r w:rsidRPr="00A961CA">
            <w:rPr>
              <w:rStyle w:val="Paginanummer"/>
              <w:rFonts w:ascii="Calibri" w:hAnsi="Calibri"/>
              <w:sz w:val="22"/>
              <w:szCs w:val="22"/>
            </w:rPr>
            <w:fldChar w:fldCharType="separate"/>
          </w:r>
          <w:r w:rsidR="00134415">
            <w:rPr>
              <w:rStyle w:val="Paginanummer"/>
              <w:rFonts w:ascii="Calibri" w:hAnsi="Calibri"/>
              <w:noProof/>
              <w:sz w:val="22"/>
              <w:szCs w:val="22"/>
            </w:rPr>
            <w:t>1</w:t>
          </w:r>
          <w:r w:rsidRPr="00A961CA">
            <w:rPr>
              <w:rStyle w:val="Paginanummer"/>
              <w:rFonts w:ascii="Calibri" w:hAnsi="Calibri"/>
              <w:sz w:val="22"/>
              <w:szCs w:val="22"/>
            </w:rPr>
            <w:fldChar w:fldCharType="end"/>
          </w:r>
          <w:r w:rsidRPr="00A961CA">
            <w:rPr>
              <w:rStyle w:val="Paginanummer"/>
              <w:rFonts w:ascii="Calibri" w:hAnsi="Calibri"/>
              <w:sz w:val="22"/>
              <w:szCs w:val="22"/>
            </w:rPr>
            <w:t xml:space="preserve"> van </w:t>
          </w:r>
          <w:r w:rsidRPr="00A961CA">
            <w:rPr>
              <w:rStyle w:val="Paginanummer"/>
              <w:rFonts w:ascii="Calibri" w:hAnsi="Calibri"/>
              <w:sz w:val="22"/>
              <w:szCs w:val="22"/>
            </w:rPr>
            <w:fldChar w:fldCharType="begin"/>
          </w:r>
          <w:r w:rsidRPr="00A961CA">
            <w:rPr>
              <w:rStyle w:val="Paginanummer"/>
              <w:rFonts w:ascii="Calibri" w:hAnsi="Calibri"/>
              <w:sz w:val="22"/>
              <w:szCs w:val="22"/>
            </w:rPr>
            <w:instrText xml:space="preserve"> NUMPAGES </w:instrText>
          </w:r>
          <w:r w:rsidRPr="00A961CA">
            <w:rPr>
              <w:rStyle w:val="Paginanummer"/>
              <w:rFonts w:ascii="Calibri" w:hAnsi="Calibri"/>
              <w:sz w:val="22"/>
              <w:szCs w:val="22"/>
            </w:rPr>
            <w:fldChar w:fldCharType="separate"/>
          </w:r>
          <w:r w:rsidR="00134415">
            <w:rPr>
              <w:rStyle w:val="Paginanummer"/>
              <w:rFonts w:ascii="Calibri" w:hAnsi="Calibri"/>
              <w:noProof/>
              <w:sz w:val="22"/>
              <w:szCs w:val="22"/>
            </w:rPr>
            <w:t>1</w:t>
          </w:r>
          <w:r w:rsidRPr="00A961CA">
            <w:rPr>
              <w:rStyle w:val="Paginanummer"/>
              <w:rFonts w:ascii="Calibri" w:hAnsi="Calibri"/>
              <w:sz w:val="22"/>
              <w:szCs w:val="22"/>
            </w:rPr>
            <w:fldChar w:fldCharType="end"/>
          </w:r>
        </w:p>
      </w:tc>
    </w:tr>
  </w:tbl>
  <w:p w14:paraId="0897C2D9" w14:textId="77777777" w:rsidR="003A5B0A" w:rsidRDefault="003A5B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66912" w14:textId="77777777" w:rsidR="00913F2E" w:rsidRDefault="00913F2E">
      <w:r>
        <w:separator/>
      </w:r>
    </w:p>
  </w:footnote>
  <w:footnote w:type="continuationSeparator" w:id="0">
    <w:p w14:paraId="6BF9205B" w14:textId="77777777" w:rsidR="00913F2E" w:rsidRDefault="0091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D174" w14:textId="77777777" w:rsidR="0022718F" w:rsidRDefault="002271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4AC6" w14:textId="77777777" w:rsidR="003A5B0A" w:rsidRPr="00E675D9" w:rsidRDefault="003A5B0A" w:rsidP="00ED6787">
    <w:pPr>
      <w:pStyle w:val="Koptekst"/>
      <w:pBdr>
        <w:bottom w:val="single" w:sz="4" w:space="1" w:color="808080"/>
      </w:pBdr>
      <w:rPr>
        <w:rFonts w:ascii="Calibri" w:hAnsi="Calibri" w:cs="Calibri"/>
        <w:sz w:val="22"/>
      </w:rPr>
    </w:pPr>
    <w:r w:rsidRPr="00E675D9">
      <w:rPr>
        <w:rFonts w:ascii="Calibri" w:hAnsi="Calibri" w:cs="Calibri"/>
        <w:sz w:val="22"/>
      </w:rPr>
      <w:t xml:space="preserve">Classicale vergadering </w:t>
    </w:r>
    <w:r w:rsidR="00ED6787">
      <w:rPr>
        <w:rFonts w:ascii="Calibri" w:hAnsi="Calibri" w:cs="Calibri"/>
        <w:sz w:val="22"/>
      </w:rPr>
      <w:t>Veluwe</w:t>
    </w:r>
    <w:r w:rsidRPr="00E675D9">
      <w:rPr>
        <w:rFonts w:ascii="Calibri" w:hAnsi="Calibri" w:cs="Calibri"/>
        <w:sz w:val="22"/>
      </w:rPr>
      <w:tab/>
    </w:r>
    <w:r w:rsidRPr="00E675D9">
      <w:rPr>
        <w:rFonts w:ascii="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808080"/>
      </w:tblBorders>
      <w:tblLayout w:type="fixed"/>
      <w:tblCellMar>
        <w:left w:w="70" w:type="dxa"/>
        <w:right w:w="70" w:type="dxa"/>
      </w:tblCellMar>
      <w:tblLook w:val="0000" w:firstRow="0" w:lastRow="0" w:firstColumn="0" w:lastColumn="0" w:noHBand="0" w:noVBand="0"/>
    </w:tblPr>
    <w:tblGrid>
      <w:gridCol w:w="3614"/>
      <w:gridCol w:w="5596"/>
    </w:tblGrid>
    <w:tr w:rsidR="0005689C" w:rsidRPr="0005689C" w14:paraId="6901C3F9" w14:textId="77777777">
      <w:tc>
        <w:tcPr>
          <w:tcW w:w="3614" w:type="dxa"/>
        </w:tcPr>
        <w:p w14:paraId="17A345C6" w14:textId="4CA9E147" w:rsidR="003A5B0A" w:rsidRDefault="00085A36">
          <w:pPr>
            <w:pStyle w:val="Koptekst"/>
          </w:pPr>
          <w:r>
            <w:rPr>
              <w:noProof/>
            </w:rPr>
            <w:drawing>
              <wp:anchor distT="0" distB="0" distL="114300" distR="114300" simplePos="0" relativeHeight="251657728" behindDoc="0" locked="0" layoutInCell="0" allowOverlap="1" wp14:anchorId="6A366354" wp14:editId="77D8A11E">
                <wp:simplePos x="0" y="0"/>
                <wp:positionH relativeFrom="column">
                  <wp:posOffset>13970</wp:posOffset>
                </wp:positionH>
                <wp:positionV relativeFrom="paragraph">
                  <wp:posOffset>6985</wp:posOffset>
                </wp:positionV>
                <wp:extent cx="2286000" cy="84963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49630"/>
                        </a:xfrm>
                        <a:prstGeom prst="rect">
                          <a:avLst/>
                        </a:prstGeom>
                        <a:noFill/>
                      </pic:spPr>
                    </pic:pic>
                  </a:graphicData>
                </a:graphic>
                <wp14:sizeRelH relativeFrom="page">
                  <wp14:pctWidth>0</wp14:pctWidth>
                </wp14:sizeRelH>
                <wp14:sizeRelV relativeFrom="page">
                  <wp14:pctHeight>0</wp14:pctHeight>
                </wp14:sizeRelV>
              </wp:anchor>
            </w:drawing>
          </w:r>
        </w:p>
      </w:tc>
      <w:tc>
        <w:tcPr>
          <w:tcW w:w="5596" w:type="dxa"/>
        </w:tcPr>
        <w:p w14:paraId="6DB86850" w14:textId="77777777" w:rsidR="003A5B0A" w:rsidRPr="0005689C" w:rsidRDefault="003A5B0A">
          <w:pPr>
            <w:pStyle w:val="Koptekst"/>
            <w:jc w:val="right"/>
            <w:rPr>
              <w:rFonts w:ascii="Calibri" w:hAnsi="Calibri"/>
              <w:sz w:val="22"/>
              <w:szCs w:val="22"/>
            </w:rPr>
          </w:pPr>
        </w:p>
        <w:p w14:paraId="5686A56B" w14:textId="77777777" w:rsidR="003A5B0A" w:rsidRPr="0005689C" w:rsidRDefault="0005689C" w:rsidP="00E10368">
          <w:pPr>
            <w:pStyle w:val="Koptekst"/>
            <w:jc w:val="right"/>
            <w:rPr>
              <w:rFonts w:ascii="Calibri" w:hAnsi="Calibri" w:cs="Calibri"/>
              <w:sz w:val="22"/>
              <w:szCs w:val="22"/>
            </w:rPr>
          </w:pPr>
          <w:r w:rsidRPr="0005689C">
            <w:rPr>
              <w:rFonts w:ascii="Calibri" w:hAnsi="Calibri" w:cs="Calibri"/>
              <w:sz w:val="22"/>
              <w:szCs w:val="22"/>
            </w:rPr>
            <w:t>C</w:t>
          </w:r>
          <w:r w:rsidR="003A5B0A" w:rsidRPr="0005689C">
            <w:rPr>
              <w:rFonts w:ascii="Calibri" w:hAnsi="Calibri" w:cs="Calibri"/>
              <w:sz w:val="22"/>
              <w:szCs w:val="22"/>
            </w:rPr>
            <w:t xml:space="preserve">lassicale vergadering </w:t>
          </w:r>
          <w:r w:rsidR="00E10368" w:rsidRPr="0005689C">
            <w:rPr>
              <w:rFonts w:ascii="Calibri" w:hAnsi="Calibri" w:cs="Calibri"/>
              <w:sz w:val="22"/>
              <w:szCs w:val="22"/>
            </w:rPr>
            <w:t>Veluwe</w:t>
          </w:r>
        </w:p>
        <w:p w14:paraId="0684EA7E" w14:textId="77777777" w:rsidR="003A5B0A" w:rsidRPr="0005689C" w:rsidRDefault="00E10368">
          <w:pPr>
            <w:pStyle w:val="Koptekst"/>
            <w:jc w:val="right"/>
            <w:rPr>
              <w:rFonts w:ascii="Calibri" w:hAnsi="Calibri" w:cs="Calibri"/>
              <w:sz w:val="22"/>
              <w:szCs w:val="22"/>
            </w:rPr>
          </w:pPr>
          <w:r w:rsidRPr="0005689C">
            <w:rPr>
              <w:rFonts w:ascii="Calibri" w:hAnsi="Calibri" w:cs="Calibri"/>
              <w:sz w:val="22"/>
              <w:szCs w:val="22"/>
            </w:rPr>
            <w:t>scriba</w:t>
          </w:r>
          <w:r w:rsidR="003A5B0A" w:rsidRPr="0005689C">
            <w:rPr>
              <w:rFonts w:ascii="Calibri" w:hAnsi="Calibri" w:cs="Calibri"/>
              <w:sz w:val="22"/>
              <w:szCs w:val="22"/>
            </w:rPr>
            <w:t xml:space="preserve">: Gerrit </w:t>
          </w:r>
          <w:r w:rsidR="0022718F">
            <w:rPr>
              <w:rFonts w:ascii="Calibri" w:hAnsi="Calibri" w:cs="Calibri"/>
              <w:sz w:val="22"/>
              <w:szCs w:val="22"/>
            </w:rPr>
            <w:t xml:space="preserve">(G.W.) </w:t>
          </w:r>
          <w:r w:rsidR="003A5B0A" w:rsidRPr="0005689C">
            <w:rPr>
              <w:rFonts w:ascii="Calibri" w:hAnsi="Calibri" w:cs="Calibri"/>
              <w:sz w:val="22"/>
              <w:szCs w:val="22"/>
            </w:rPr>
            <w:t>Bok</w:t>
          </w:r>
        </w:p>
        <w:p w14:paraId="3424977A" w14:textId="77777777" w:rsidR="003A5B0A" w:rsidRPr="0005689C" w:rsidRDefault="003A5B0A" w:rsidP="007B5FCC">
          <w:pPr>
            <w:pStyle w:val="Koptekst"/>
            <w:jc w:val="right"/>
            <w:rPr>
              <w:rFonts w:ascii="Calibri" w:hAnsi="Calibri" w:cs="Calibri"/>
              <w:sz w:val="22"/>
              <w:szCs w:val="22"/>
            </w:rPr>
          </w:pPr>
          <w:r w:rsidRPr="0005689C">
            <w:rPr>
              <w:rFonts w:ascii="Calibri" w:hAnsi="Calibri" w:cs="Calibri"/>
              <w:sz w:val="22"/>
              <w:szCs w:val="22"/>
            </w:rPr>
            <w:t>Thorbeckestraat 11</w:t>
          </w:r>
        </w:p>
        <w:p w14:paraId="7AD3E388" w14:textId="77777777" w:rsidR="003A5B0A" w:rsidRPr="0005689C" w:rsidRDefault="003A5B0A">
          <w:pPr>
            <w:pStyle w:val="Koptekst"/>
            <w:jc w:val="right"/>
            <w:rPr>
              <w:rFonts w:ascii="Calibri" w:hAnsi="Calibri" w:cs="Calibri"/>
              <w:sz w:val="22"/>
              <w:szCs w:val="22"/>
            </w:rPr>
          </w:pPr>
          <w:r w:rsidRPr="0005689C">
            <w:rPr>
              <w:rFonts w:ascii="Calibri" w:hAnsi="Calibri" w:cs="Calibri"/>
              <w:sz w:val="22"/>
              <w:szCs w:val="22"/>
            </w:rPr>
            <w:t>7331 RG Apeldoorn</w:t>
          </w:r>
        </w:p>
        <w:p w14:paraId="2DCCCBCC" w14:textId="77777777" w:rsidR="003A5B0A" w:rsidRPr="0005689C" w:rsidRDefault="00E10368">
          <w:pPr>
            <w:pStyle w:val="Koptekst"/>
            <w:jc w:val="right"/>
            <w:rPr>
              <w:rFonts w:ascii="Calibri" w:hAnsi="Calibri" w:cs="Calibri"/>
              <w:sz w:val="22"/>
              <w:szCs w:val="22"/>
            </w:rPr>
          </w:pPr>
          <w:r w:rsidRPr="0005689C">
            <w:rPr>
              <w:rFonts w:ascii="Calibri" w:hAnsi="Calibri" w:cs="Calibri"/>
              <w:sz w:val="22"/>
              <w:szCs w:val="22"/>
            </w:rPr>
            <w:t>06 5397 0649</w:t>
          </w:r>
        </w:p>
        <w:p w14:paraId="24B32076" w14:textId="77777777" w:rsidR="003A5B0A" w:rsidRDefault="00913F2E" w:rsidP="0005689C">
          <w:pPr>
            <w:pStyle w:val="Koptekst"/>
            <w:jc w:val="right"/>
            <w:rPr>
              <w:rStyle w:val="Hyperlink"/>
              <w:rFonts w:ascii="Calibri" w:hAnsi="Calibri" w:cs="Calibri"/>
              <w:color w:val="auto"/>
              <w:sz w:val="22"/>
              <w:szCs w:val="22"/>
              <w:u w:val="none"/>
            </w:rPr>
          </w:pPr>
          <w:hyperlink r:id="rId2" w:history="1">
            <w:r w:rsidR="0005689C" w:rsidRPr="0005689C">
              <w:rPr>
                <w:rStyle w:val="Hyperlink"/>
                <w:rFonts w:ascii="Calibri" w:hAnsi="Calibri" w:cs="Calibri"/>
                <w:color w:val="auto"/>
                <w:sz w:val="22"/>
                <w:szCs w:val="22"/>
                <w:u w:val="none"/>
              </w:rPr>
              <w:t>cvVeluwe@kpnmail.nl</w:t>
            </w:r>
          </w:hyperlink>
        </w:p>
        <w:p w14:paraId="06F1100F" w14:textId="77777777" w:rsidR="0022718F" w:rsidRPr="0005689C" w:rsidRDefault="0022718F" w:rsidP="0005689C">
          <w:pPr>
            <w:pStyle w:val="Koptekst"/>
            <w:jc w:val="right"/>
            <w:rPr>
              <w:rFonts w:ascii="Calibri" w:hAnsi="Calibri"/>
              <w:sz w:val="22"/>
              <w:szCs w:val="22"/>
            </w:rPr>
          </w:pPr>
          <w:r>
            <w:rPr>
              <w:rStyle w:val="Hyperlink"/>
              <w:rFonts w:ascii="Calibri" w:hAnsi="Calibri" w:cs="Calibri"/>
              <w:color w:val="auto"/>
              <w:sz w:val="22"/>
              <w:szCs w:val="22"/>
              <w:u w:val="none"/>
            </w:rPr>
            <w:t>www.pknclassisveluwe.nl</w:t>
          </w:r>
        </w:p>
      </w:tc>
    </w:tr>
  </w:tbl>
  <w:p w14:paraId="03C80DF7" w14:textId="77777777" w:rsidR="003A5B0A" w:rsidRDefault="003A5B0A" w:rsidP="00E675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1" w15:restartNumberingAfterBreak="0">
    <w:nsid w:val="01C2114B"/>
    <w:multiLevelType w:val="hybridMultilevel"/>
    <w:tmpl w:val="30B27F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7E4D1E"/>
    <w:multiLevelType w:val="hybridMultilevel"/>
    <w:tmpl w:val="82B25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C76F71"/>
    <w:multiLevelType w:val="hybridMultilevel"/>
    <w:tmpl w:val="39087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6B3EF9"/>
    <w:multiLevelType w:val="hybridMultilevel"/>
    <w:tmpl w:val="EAAE96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CF5FC7"/>
    <w:multiLevelType w:val="hybridMultilevel"/>
    <w:tmpl w:val="37CE41FE"/>
    <w:lvl w:ilvl="0" w:tplc="8536FBB2">
      <w:start w:val="1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F460AA"/>
    <w:multiLevelType w:val="hybridMultilevel"/>
    <w:tmpl w:val="2618B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7BC19D1"/>
    <w:multiLevelType w:val="hybridMultilevel"/>
    <w:tmpl w:val="59FA26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1571198"/>
    <w:multiLevelType w:val="hybridMultilevel"/>
    <w:tmpl w:val="8932A2DC"/>
    <w:lvl w:ilvl="0" w:tplc="8204731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5FD5DDF"/>
    <w:multiLevelType w:val="hybridMultilevel"/>
    <w:tmpl w:val="1B40C1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6713F0E"/>
    <w:multiLevelType w:val="hybridMultilevel"/>
    <w:tmpl w:val="9E5A4A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8BC4850"/>
    <w:multiLevelType w:val="hybridMultilevel"/>
    <w:tmpl w:val="51A0F838"/>
    <w:lvl w:ilvl="0" w:tplc="C9181F2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1077070"/>
    <w:multiLevelType w:val="hybridMultilevel"/>
    <w:tmpl w:val="721AD1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35B4C84"/>
    <w:multiLevelType w:val="hybridMultilevel"/>
    <w:tmpl w:val="2D36F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4106D2"/>
    <w:multiLevelType w:val="hybridMultilevel"/>
    <w:tmpl w:val="710C4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DE7B1E"/>
    <w:multiLevelType w:val="hybridMultilevel"/>
    <w:tmpl w:val="DBB0AF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99B098D"/>
    <w:multiLevelType w:val="hybridMultilevel"/>
    <w:tmpl w:val="45121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A9A275D"/>
    <w:multiLevelType w:val="hybridMultilevel"/>
    <w:tmpl w:val="C68C6EF2"/>
    <w:lvl w:ilvl="0" w:tplc="CA1C1D4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27558B"/>
    <w:multiLevelType w:val="hybridMultilevel"/>
    <w:tmpl w:val="D4684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F31619B"/>
    <w:multiLevelType w:val="hybridMultilevel"/>
    <w:tmpl w:val="72EEAE86"/>
    <w:lvl w:ilvl="0" w:tplc="6302C2F4">
      <w:start w:val="1"/>
      <w:numFmt w:val="decimal"/>
      <w:lvlText w:val="%1."/>
      <w:lvlJc w:val="left"/>
      <w:pPr>
        <w:ind w:left="360" w:hanging="360"/>
      </w:pPr>
      <w:rPr>
        <w:rFonts w:ascii="Calibri" w:hAnsi="Calibri" w:cs="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12A0412"/>
    <w:multiLevelType w:val="hybridMultilevel"/>
    <w:tmpl w:val="45902BA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5573E2E"/>
    <w:multiLevelType w:val="hybridMultilevel"/>
    <w:tmpl w:val="62AA863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6845A4F"/>
    <w:multiLevelType w:val="hybridMultilevel"/>
    <w:tmpl w:val="104CB86C"/>
    <w:lvl w:ilvl="0" w:tplc="3794864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8B2004B"/>
    <w:multiLevelType w:val="hybridMultilevel"/>
    <w:tmpl w:val="C01800B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C2702BC"/>
    <w:multiLevelType w:val="hybridMultilevel"/>
    <w:tmpl w:val="7384EB70"/>
    <w:lvl w:ilvl="0" w:tplc="9D5E9430">
      <w:start w:val="1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BC5A2C"/>
    <w:multiLevelType w:val="hybridMultilevel"/>
    <w:tmpl w:val="FE7C948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02D6F06"/>
    <w:multiLevelType w:val="hybridMultilevel"/>
    <w:tmpl w:val="9D50A96C"/>
    <w:lvl w:ilvl="0" w:tplc="28D4946C">
      <w:start w:val="3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EA709D"/>
    <w:multiLevelType w:val="hybridMultilevel"/>
    <w:tmpl w:val="847E7E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
  </w:num>
  <w:num w:numId="4">
    <w:abstractNumId w:val="9"/>
  </w:num>
  <w:num w:numId="5">
    <w:abstractNumId w:val="14"/>
  </w:num>
  <w:num w:numId="6">
    <w:abstractNumId w:val="21"/>
  </w:num>
  <w:num w:numId="7">
    <w:abstractNumId w:val="11"/>
  </w:num>
  <w:num w:numId="8">
    <w:abstractNumId w:val="26"/>
  </w:num>
  <w:num w:numId="9">
    <w:abstractNumId w:val="15"/>
  </w:num>
  <w:num w:numId="10">
    <w:abstractNumId w:val="6"/>
  </w:num>
  <w:num w:numId="11">
    <w:abstractNumId w:val="3"/>
  </w:num>
  <w:num w:numId="12">
    <w:abstractNumId w:val="22"/>
  </w:num>
  <w:num w:numId="13">
    <w:abstractNumId w:val="10"/>
  </w:num>
  <w:num w:numId="14">
    <w:abstractNumId w:val="4"/>
  </w:num>
  <w:num w:numId="15">
    <w:abstractNumId w:val="13"/>
  </w:num>
  <w:num w:numId="16">
    <w:abstractNumId w:val="19"/>
  </w:num>
  <w:num w:numId="17">
    <w:abstractNumId w:val="8"/>
  </w:num>
  <w:num w:numId="18">
    <w:abstractNumId w:val="7"/>
  </w:num>
  <w:num w:numId="19">
    <w:abstractNumId w:val="18"/>
  </w:num>
  <w:num w:numId="20">
    <w:abstractNumId w:val="20"/>
  </w:num>
  <w:num w:numId="21">
    <w:abstractNumId w:val="24"/>
  </w:num>
  <w:num w:numId="22">
    <w:abstractNumId w:val="5"/>
  </w:num>
  <w:num w:numId="23">
    <w:abstractNumId w:val="0"/>
  </w:num>
  <w:num w:numId="24">
    <w:abstractNumId w:val="23"/>
  </w:num>
  <w:num w:numId="25">
    <w:abstractNumId w:val="17"/>
  </w:num>
  <w:num w:numId="26">
    <w:abstractNumId w:val="25"/>
  </w:num>
  <w:num w:numId="27">
    <w:abstractNumId w:val="16"/>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22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CF"/>
    <w:rsid w:val="00012FD4"/>
    <w:rsid w:val="000377FC"/>
    <w:rsid w:val="00040915"/>
    <w:rsid w:val="00044298"/>
    <w:rsid w:val="0005689C"/>
    <w:rsid w:val="00085A36"/>
    <w:rsid w:val="00087BC8"/>
    <w:rsid w:val="000A2669"/>
    <w:rsid w:val="000A5FA5"/>
    <w:rsid w:val="000B4B66"/>
    <w:rsid w:val="000B7442"/>
    <w:rsid w:val="000E3F97"/>
    <w:rsid w:val="000E4E72"/>
    <w:rsid w:val="000E4FBA"/>
    <w:rsid w:val="000E59EB"/>
    <w:rsid w:val="000E7C79"/>
    <w:rsid w:val="000F2141"/>
    <w:rsid w:val="00100ADE"/>
    <w:rsid w:val="00114F22"/>
    <w:rsid w:val="00130CCF"/>
    <w:rsid w:val="0013128E"/>
    <w:rsid w:val="00134415"/>
    <w:rsid w:val="0014107C"/>
    <w:rsid w:val="00141251"/>
    <w:rsid w:val="00147A40"/>
    <w:rsid w:val="00155A32"/>
    <w:rsid w:val="00160BDD"/>
    <w:rsid w:val="00180C12"/>
    <w:rsid w:val="001B0C0E"/>
    <w:rsid w:val="00216200"/>
    <w:rsid w:val="00216742"/>
    <w:rsid w:val="002226BC"/>
    <w:rsid w:val="0022718F"/>
    <w:rsid w:val="00232AF0"/>
    <w:rsid w:val="00235E75"/>
    <w:rsid w:val="00236530"/>
    <w:rsid w:val="0024649D"/>
    <w:rsid w:val="002557D1"/>
    <w:rsid w:val="00260594"/>
    <w:rsid w:val="00272323"/>
    <w:rsid w:val="00284B5C"/>
    <w:rsid w:val="0029683B"/>
    <w:rsid w:val="002A0A2C"/>
    <w:rsid w:val="002B3664"/>
    <w:rsid w:val="002D533A"/>
    <w:rsid w:val="002D6158"/>
    <w:rsid w:val="002E3DFE"/>
    <w:rsid w:val="00323477"/>
    <w:rsid w:val="00330D2D"/>
    <w:rsid w:val="0033645B"/>
    <w:rsid w:val="00336D88"/>
    <w:rsid w:val="0034523A"/>
    <w:rsid w:val="00351C70"/>
    <w:rsid w:val="0036386A"/>
    <w:rsid w:val="00364331"/>
    <w:rsid w:val="00367F44"/>
    <w:rsid w:val="00381154"/>
    <w:rsid w:val="003A5B0A"/>
    <w:rsid w:val="003B1AEF"/>
    <w:rsid w:val="003F40CF"/>
    <w:rsid w:val="003F6241"/>
    <w:rsid w:val="004139EE"/>
    <w:rsid w:val="00420543"/>
    <w:rsid w:val="0042490D"/>
    <w:rsid w:val="00427E51"/>
    <w:rsid w:val="00442C2F"/>
    <w:rsid w:val="00445111"/>
    <w:rsid w:val="00474CA8"/>
    <w:rsid w:val="00474CDB"/>
    <w:rsid w:val="00487701"/>
    <w:rsid w:val="00496F1E"/>
    <w:rsid w:val="004D7A3C"/>
    <w:rsid w:val="004E2230"/>
    <w:rsid w:val="004F66DE"/>
    <w:rsid w:val="00505577"/>
    <w:rsid w:val="00513AC9"/>
    <w:rsid w:val="00531577"/>
    <w:rsid w:val="0054145F"/>
    <w:rsid w:val="00561163"/>
    <w:rsid w:val="00585ABD"/>
    <w:rsid w:val="005A302E"/>
    <w:rsid w:val="005A6A2C"/>
    <w:rsid w:val="005B5749"/>
    <w:rsid w:val="005C7E1F"/>
    <w:rsid w:val="005D0051"/>
    <w:rsid w:val="005D1CF5"/>
    <w:rsid w:val="006029B1"/>
    <w:rsid w:val="00611658"/>
    <w:rsid w:val="0061417B"/>
    <w:rsid w:val="00623464"/>
    <w:rsid w:val="00624A13"/>
    <w:rsid w:val="00625652"/>
    <w:rsid w:val="0064299D"/>
    <w:rsid w:val="006478A9"/>
    <w:rsid w:val="00653990"/>
    <w:rsid w:val="006600C2"/>
    <w:rsid w:val="006605D4"/>
    <w:rsid w:val="00661D5E"/>
    <w:rsid w:val="00665099"/>
    <w:rsid w:val="0067329D"/>
    <w:rsid w:val="00675609"/>
    <w:rsid w:val="00680807"/>
    <w:rsid w:val="0068305A"/>
    <w:rsid w:val="00696BC0"/>
    <w:rsid w:val="006A2C89"/>
    <w:rsid w:val="006A50C5"/>
    <w:rsid w:val="006C4EF6"/>
    <w:rsid w:val="006C7D5A"/>
    <w:rsid w:val="006E59F7"/>
    <w:rsid w:val="00707E0D"/>
    <w:rsid w:val="00731C36"/>
    <w:rsid w:val="0075077C"/>
    <w:rsid w:val="00765FA5"/>
    <w:rsid w:val="00777FCB"/>
    <w:rsid w:val="00784181"/>
    <w:rsid w:val="007963AF"/>
    <w:rsid w:val="007A1F70"/>
    <w:rsid w:val="007A780A"/>
    <w:rsid w:val="007A7F5C"/>
    <w:rsid w:val="007B5FCC"/>
    <w:rsid w:val="007C4153"/>
    <w:rsid w:val="007C75E4"/>
    <w:rsid w:val="007D4085"/>
    <w:rsid w:val="007D7A4E"/>
    <w:rsid w:val="007E0D27"/>
    <w:rsid w:val="007E4FD3"/>
    <w:rsid w:val="007F1F02"/>
    <w:rsid w:val="008003EC"/>
    <w:rsid w:val="00802C2C"/>
    <w:rsid w:val="00813D61"/>
    <w:rsid w:val="0081417B"/>
    <w:rsid w:val="008148FA"/>
    <w:rsid w:val="00823638"/>
    <w:rsid w:val="00827290"/>
    <w:rsid w:val="00840F21"/>
    <w:rsid w:val="00844A33"/>
    <w:rsid w:val="008638E7"/>
    <w:rsid w:val="00871167"/>
    <w:rsid w:val="00881DDA"/>
    <w:rsid w:val="00892FEE"/>
    <w:rsid w:val="0089776D"/>
    <w:rsid w:val="008A16C6"/>
    <w:rsid w:val="008B600D"/>
    <w:rsid w:val="008E0B01"/>
    <w:rsid w:val="008E433E"/>
    <w:rsid w:val="00913F2E"/>
    <w:rsid w:val="0093502E"/>
    <w:rsid w:val="00944C75"/>
    <w:rsid w:val="00970448"/>
    <w:rsid w:val="0098595E"/>
    <w:rsid w:val="00993677"/>
    <w:rsid w:val="00993F5C"/>
    <w:rsid w:val="00995FB3"/>
    <w:rsid w:val="00997B7B"/>
    <w:rsid w:val="009B37E8"/>
    <w:rsid w:val="009B72F9"/>
    <w:rsid w:val="009D4143"/>
    <w:rsid w:val="009D58F2"/>
    <w:rsid w:val="009F400E"/>
    <w:rsid w:val="00A0358F"/>
    <w:rsid w:val="00A03D2C"/>
    <w:rsid w:val="00A06787"/>
    <w:rsid w:val="00A16803"/>
    <w:rsid w:val="00A20D1B"/>
    <w:rsid w:val="00A23ABB"/>
    <w:rsid w:val="00A27D9E"/>
    <w:rsid w:val="00A27E5E"/>
    <w:rsid w:val="00A60BEA"/>
    <w:rsid w:val="00A81616"/>
    <w:rsid w:val="00A8375B"/>
    <w:rsid w:val="00A961CA"/>
    <w:rsid w:val="00AA79DF"/>
    <w:rsid w:val="00AE2710"/>
    <w:rsid w:val="00AF30F8"/>
    <w:rsid w:val="00AF3BFD"/>
    <w:rsid w:val="00B11624"/>
    <w:rsid w:val="00B12F68"/>
    <w:rsid w:val="00B24C4B"/>
    <w:rsid w:val="00B2685A"/>
    <w:rsid w:val="00B30880"/>
    <w:rsid w:val="00B6414A"/>
    <w:rsid w:val="00B909FB"/>
    <w:rsid w:val="00B9297F"/>
    <w:rsid w:val="00BA5753"/>
    <w:rsid w:val="00BC3354"/>
    <w:rsid w:val="00BE0439"/>
    <w:rsid w:val="00BE6893"/>
    <w:rsid w:val="00BF3341"/>
    <w:rsid w:val="00C01B8D"/>
    <w:rsid w:val="00C07A75"/>
    <w:rsid w:val="00C2322B"/>
    <w:rsid w:val="00C257B1"/>
    <w:rsid w:val="00C54E67"/>
    <w:rsid w:val="00C617B1"/>
    <w:rsid w:val="00C85859"/>
    <w:rsid w:val="00C86B45"/>
    <w:rsid w:val="00C90F36"/>
    <w:rsid w:val="00C92978"/>
    <w:rsid w:val="00CB34C9"/>
    <w:rsid w:val="00CB6D86"/>
    <w:rsid w:val="00CC32FB"/>
    <w:rsid w:val="00CC6218"/>
    <w:rsid w:val="00CD7BD5"/>
    <w:rsid w:val="00CF0223"/>
    <w:rsid w:val="00D022AE"/>
    <w:rsid w:val="00D22CB7"/>
    <w:rsid w:val="00D256FA"/>
    <w:rsid w:val="00D25C91"/>
    <w:rsid w:val="00D32226"/>
    <w:rsid w:val="00D3408A"/>
    <w:rsid w:val="00D357A0"/>
    <w:rsid w:val="00D60F75"/>
    <w:rsid w:val="00D80E75"/>
    <w:rsid w:val="00D92AA5"/>
    <w:rsid w:val="00DB4A01"/>
    <w:rsid w:val="00DB7642"/>
    <w:rsid w:val="00DE26E3"/>
    <w:rsid w:val="00DE334F"/>
    <w:rsid w:val="00DF14C5"/>
    <w:rsid w:val="00DF1DA1"/>
    <w:rsid w:val="00DF453B"/>
    <w:rsid w:val="00E04441"/>
    <w:rsid w:val="00E10368"/>
    <w:rsid w:val="00E217EC"/>
    <w:rsid w:val="00E26F2F"/>
    <w:rsid w:val="00E41403"/>
    <w:rsid w:val="00E43C9D"/>
    <w:rsid w:val="00E47D4D"/>
    <w:rsid w:val="00E51CFF"/>
    <w:rsid w:val="00E55D24"/>
    <w:rsid w:val="00E56EB3"/>
    <w:rsid w:val="00E610CC"/>
    <w:rsid w:val="00E61EC2"/>
    <w:rsid w:val="00E65856"/>
    <w:rsid w:val="00E675D9"/>
    <w:rsid w:val="00E727E3"/>
    <w:rsid w:val="00E75BC5"/>
    <w:rsid w:val="00E85E52"/>
    <w:rsid w:val="00E85E67"/>
    <w:rsid w:val="00E869CB"/>
    <w:rsid w:val="00E92D5F"/>
    <w:rsid w:val="00E92D96"/>
    <w:rsid w:val="00EB2DFB"/>
    <w:rsid w:val="00EB6307"/>
    <w:rsid w:val="00ED6787"/>
    <w:rsid w:val="00EE50E1"/>
    <w:rsid w:val="00EF07FC"/>
    <w:rsid w:val="00F269ED"/>
    <w:rsid w:val="00F35BE7"/>
    <w:rsid w:val="00F5612D"/>
    <w:rsid w:val="00F57DB1"/>
    <w:rsid w:val="00F61793"/>
    <w:rsid w:val="00F772BC"/>
    <w:rsid w:val="00F833AC"/>
    <w:rsid w:val="00F86651"/>
    <w:rsid w:val="00F92992"/>
    <w:rsid w:val="00F96C45"/>
    <w:rsid w:val="00FC1D1E"/>
    <w:rsid w:val="00FE45CA"/>
    <w:rsid w:val="00FF5A3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A18DD"/>
  <w15:docId w15:val="{FB124A35-7758-4CAB-91C6-B6AE553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rPr>
  </w:style>
  <w:style w:type="paragraph" w:styleId="Kop1">
    <w:name w:val="heading 1"/>
    <w:basedOn w:val="Standaard"/>
    <w:next w:val="Standaard"/>
    <w:link w:val="Kop1Char"/>
    <w:qFormat/>
    <w:rsid w:val="00044298"/>
    <w:pPr>
      <w:keepNext/>
      <w:outlineLvl w:val="0"/>
    </w:pPr>
    <w:rPr>
      <w:sz w:val="24"/>
    </w:rPr>
  </w:style>
  <w:style w:type="paragraph" w:styleId="Kop2">
    <w:name w:val="heading 2"/>
    <w:basedOn w:val="Standaard"/>
    <w:next w:val="Standaard"/>
    <w:link w:val="Kop2Char"/>
    <w:uiPriority w:val="9"/>
    <w:semiHidden/>
    <w:unhideWhenUsed/>
    <w:qFormat/>
    <w:rsid w:val="009B72F9"/>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Lijstalinea">
    <w:name w:val="List Paragraph"/>
    <w:basedOn w:val="Standaard"/>
    <w:uiPriority w:val="34"/>
    <w:qFormat/>
    <w:rsid w:val="000E4E72"/>
    <w:pPr>
      <w:ind w:left="708"/>
    </w:pPr>
  </w:style>
  <w:style w:type="paragraph" w:styleId="Ballontekst">
    <w:name w:val="Balloon Text"/>
    <w:basedOn w:val="Standaard"/>
    <w:link w:val="BallontekstChar"/>
    <w:uiPriority w:val="99"/>
    <w:semiHidden/>
    <w:unhideWhenUsed/>
    <w:rsid w:val="00F92992"/>
    <w:rPr>
      <w:rFonts w:ascii="Tahoma" w:hAnsi="Tahoma" w:cs="Tahoma"/>
      <w:sz w:val="16"/>
      <w:szCs w:val="16"/>
    </w:rPr>
  </w:style>
  <w:style w:type="character" w:customStyle="1" w:styleId="BallontekstChar">
    <w:name w:val="Ballontekst Char"/>
    <w:link w:val="Ballontekst"/>
    <w:uiPriority w:val="99"/>
    <w:semiHidden/>
    <w:rsid w:val="00F92992"/>
    <w:rPr>
      <w:rFonts w:ascii="Tahoma" w:hAnsi="Tahoma" w:cs="Tahoma"/>
      <w:sz w:val="16"/>
      <w:szCs w:val="16"/>
    </w:rPr>
  </w:style>
  <w:style w:type="character" w:customStyle="1" w:styleId="KoptekstChar">
    <w:name w:val="Koptekst Char"/>
    <w:link w:val="Koptekst"/>
    <w:semiHidden/>
    <w:rsid w:val="005B5749"/>
    <w:rPr>
      <w:rFonts w:ascii="Arial" w:hAnsi="Arial"/>
    </w:rPr>
  </w:style>
  <w:style w:type="paragraph" w:styleId="Voetnoottekst">
    <w:name w:val="footnote text"/>
    <w:basedOn w:val="Standaard"/>
    <w:link w:val="VoetnoottekstChar"/>
    <w:unhideWhenUsed/>
    <w:rsid w:val="002557D1"/>
  </w:style>
  <w:style w:type="character" w:customStyle="1" w:styleId="VoetnoottekstChar">
    <w:name w:val="Voetnoottekst Char"/>
    <w:link w:val="Voetnoottekst"/>
    <w:rsid w:val="002557D1"/>
    <w:rPr>
      <w:rFonts w:ascii="Arial" w:hAnsi="Arial"/>
    </w:rPr>
  </w:style>
  <w:style w:type="character" w:styleId="Voetnootmarkering">
    <w:name w:val="footnote reference"/>
    <w:unhideWhenUsed/>
    <w:rsid w:val="002557D1"/>
    <w:rPr>
      <w:vertAlign w:val="superscript"/>
    </w:rPr>
  </w:style>
  <w:style w:type="character" w:styleId="Hyperlink">
    <w:name w:val="Hyperlink"/>
    <w:uiPriority w:val="99"/>
    <w:unhideWhenUsed/>
    <w:rsid w:val="002D533A"/>
    <w:rPr>
      <w:color w:val="0000FF"/>
      <w:u w:val="single"/>
    </w:rPr>
  </w:style>
  <w:style w:type="character" w:customStyle="1" w:styleId="Kop1Char">
    <w:name w:val="Kop 1 Char"/>
    <w:link w:val="Kop1"/>
    <w:rsid w:val="00044298"/>
    <w:rPr>
      <w:rFonts w:ascii="Arial" w:hAnsi="Arial"/>
      <w:sz w:val="24"/>
    </w:rPr>
  </w:style>
  <w:style w:type="table" w:styleId="Lichtearcering-accent1">
    <w:name w:val="Light Shading Accent 1"/>
    <w:basedOn w:val="Standaardtabel"/>
    <w:uiPriority w:val="60"/>
    <w:rsid w:val="000442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kstzonderopmaak">
    <w:name w:val="Plain Text"/>
    <w:aliases w:val="kop 2"/>
    <w:basedOn w:val="Kop2"/>
    <w:next w:val="Kop2"/>
    <w:link w:val="TekstzonderopmaakChar"/>
    <w:uiPriority w:val="99"/>
    <w:qFormat/>
    <w:rsid w:val="009B72F9"/>
    <w:rPr>
      <w:rFonts w:ascii="Calibri" w:hAnsi="Calibri" w:cs="Courier New"/>
      <w:sz w:val="24"/>
      <w:szCs w:val="20"/>
    </w:rPr>
  </w:style>
  <w:style w:type="character" w:customStyle="1" w:styleId="TekstzonderopmaakChar">
    <w:name w:val="Tekst zonder opmaak Char"/>
    <w:aliases w:val="kop 2 Char"/>
    <w:link w:val="Tekstzonderopmaak"/>
    <w:uiPriority w:val="99"/>
    <w:rsid w:val="009B72F9"/>
    <w:rPr>
      <w:rFonts w:ascii="Calibri" w:hAnsi="Calibri" w:cs="Courier New"/>
      <w:b/>
      <w:bCs/>
      <w:i/>
      <w:iCs/>
      <w:sz w:val="24"/>
    </w:rPr>
  </w:style>
  <w:style w:type="character" w:customStyle="1" w:styleId="Kop2Char">
    <w:name w:val="Kop 2 Char"/>
    <w:link w:val="Kop2"/>
    <w:uiPriority w:val="9"/>
    <w:semiHidden/>
    <w:rsid w:val="009B72F9"/>
    <w:rPr>
      <w:rFonts w:ascii="Cambria" w:eastAsia="Times New Roman" w:hAnsi="Cambria" w:cs="Times New Roman"/>
      <w:b/>
      <w:bCs/>
      <w:i/>
      <w:iCs/>
      <w:sz w:val="28"/>
      <w:szCs w:val="28"/>
    </w:rPr>
  </w:style>
  <w:style w:type="table" w:styleId="Tabelraster">
    <w:name w:val="Table Grid"/>
    <w:basedOn w:val="Standaardtabel"/>
    <w:uiPriority w:val="59"/>
    <w:rsid w:val="00DE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E26E3"/>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47592">
      <w:bodyDiv w:val="1"/>
      <w:marLeft w:val="0"/>
      <w:marRight w:val="0"/>
      <w:marTop w:val="0"/>
      <w:marBottom w:val="0"/>
      <w:divBdr>
        <w:top w:val="none" w:sz="0" w:space="0" w:color="auto"/>
        <w:left w:val="none" w:sz="0" w:space="0" w:color="auto"/>
        <w:bottom w:val="none" w:sz="0" w:space="0" w:color="auto"/>
        <w:right w:val="none" w:sz="0" w:space="0" w:color="auto"/>
      </w:divBdr>
    </w:div>
    <w:div w:id="392125888">
      <w:bodyDiv w:val="1"/>
      <w:marLeft w:val="0"/>
      <w:marRight w:val="0"/>
      <w:marTop w:val="0"/>
      <w:marBottom w:val="0"/>
      <w:divBdr>
        <w:top w:val="none" w:sz="0" w:space="0" w:color="auto"/>
        <w:left w:val="none" w:sz="0" w:space="0" w:color="auto"/>
        <w:bottom w:val="none" w:sz="0" w:space="0" w:color="auto"/>
        <w:right w:val="none" w:sz="0" w:space="0" w:color="auto"/>
      </w:divBdr>
    </w:div>
    <w:div w:id="772477802">
      <w:bodyDiv w:val="1"/>
      <w:marLeft w:val="0"/>
      <w:marRight w:val="0"/>
      <w:marTop w:val="0"/>
      <w:marBottom w:val="0"/>
      <w:divBdr>
        <w:top w:val="none" w:sz="0" w:space="0" w:color="auto"/>
        <w:left w:val="none" w:sz="0" w:space="0" w:color="auto"/>
        <w:bottom w:val="none" w:sz="0" w:space="0" w:color="auto"/>
        <w:right w:val="none" w:sz="0" w:space="0" w:color="auto"/>
      </w:divBdr>
    </w:div>
    <w:div w:id="939919155">
      <w:bodyDiv w:val="1"/>
      <w:marLeft w:val="0"/>
      <w:marRight w:val="0"/>
      <w:marTop w:val="0"/>
      <w:marBottom w:val="0"/>
      <w:divBdr>
        <w:top w:val="none" w:sz="0" w:space="0" w:color="auto"/>
        <w:left w:val="none" w:sz="0" w:space="0" w:color="auto"/>
        <w:bottom w:val="none" w:sz="0" w:space="0" w:color="auto"/>
        <w:right w:val="none" w:sz="0" w:space="0" w:color="auto"/>
      </w:divBdr>
    </w:div>
    <w:div w:id="1149400440">
      <w:bodyDiv w:val="1"/>
      <w:marLeft w:val="0"/>
      <w:marRight w:val="0"/>
      <w:marTop w:val="0"/>
      <w:marBottom w:val="0"/>
      <w:divBdr>
        <w:top w:val="none" w:sz="0" w:space="0" w:color="auto"/>
        <w:left w:val="none" w:sz="0" w:space="0" w:color="auto"/>
        <w:bottom w:val="none" w:sz="0" w:space="0" w:color="auto"/>
        <w:right w:val="none" w:sz="0" w:space="0" w:color="auto"/>
      </w:divBdr>
    </w:div>
    <w:div w:id="1369646288">
      <w:bodyDiv w:val="1"/>
      <w:marLeft w:val="0"/>
      <w:marRight w:val="0"/>
      <w:marTop w:val="0"/>
      <w:marBottom w:val="0"/>
      <w:divBdr>
        <w:top w:val="none" w:sz="0" w:space="0" w:color="auto"/>
        <w:left w:val="none" w:sz="0" w:space="0" w:color="auto"/>
        <w:bottom w:val="none" w:sz="0" w:space="0" w:color="auto"/>
        <w:right w:val="none" w:sz="0" w:space="0" w:color="auto"/>
      </w:divBdr>
    </w:div>
    <w:div w:id="1672565319">
      <w:bodyDiv w:val="1"/>
      <w:marLeft w:val="0"/>
      <w:marRight w:val="0"/>
      <w:marTop w:val="0"/>
      <w:marBottom w:val="0"/>
      <w:divBdr>
        <w:top w:val="none" w:sz="0" w:space="0" w:color="auto"/>
        <w:left w:val="none" w:sz="0" w:space="0" w:color="auto"/>
        <w:bottom w:val="none" w:sz="0" w:space="0" w:color="auto"/>
        <w:right w:val="none" w:sz="0" w:space="0" w:color="auto"/>
      </w:divBdr>
    </w:div>
    <w:div w:id="18220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cvVeluwe@kpnmail.n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rit%20W.%20Bok\Mijn%20documenten\classis%20apeldoorn\moderamen\110818\110818%20agenda%20moderam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1FCB-2E3C-440E-83FB-BCED2CA5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110818 agenda moderamen</Template>
  <TotalTime>37</TotalTime>
  <Pages>2</Pages>
  <Words>373</Words>
  <Characters>2055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vt:lpstr>
      <vt:lpstr>M</vt:lpstr>
    </vt:vector>
  </TitlesOfParts>
  <Company/>
  <LinksUpToDate>false</LinksUpToDate>
  <CharactersWithSpaces>2424</CharactersWithSpaces>
  <SharedDoc>false</SharedDoc>
  <HLinks>
    <vt:vector size="6" baseType="variant">
      <vt:variant>
        <vt:i4>2097152</vt:i4>
      </vt:variant>
      <vt:variant>
        <vt:i4>9</vt:i4>
      </vt:variant>
      <vt:variant>
        <vt:i4>0</vt:i4>
      </vt:variant>
      <vt:variant>
        <vt:i4>5</vt:i4>
      </vt:variant>
      <vt:variant>
        <vt:lpwstr>mailto:Gerrit.w.bok@hetnet.nl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Gerrit W. Bok</dc:creator>
  <cp:lastModifiedBy>Gerrit Bok</cp:lastModifiedBy>
  <cp:revision>5</cp:revision>
  <cp:lastPrinted>2016-06-23T13:21:00Z</cp:lastPrinted>
  <dcterms:created xsi:type="dcterms:W3CDTF">2020-03-10T19:26:00Z</dcterms:created>
  <dcterms:modified xsi:type="dcterms:W3CDTF">2020-05-19T18:44:00Z</dcterms:modified>
</cp:coreProperties>
</file>